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14995" w14:textId="77777777" w:rsidR="00BF2C29" w:rsidRPr="00460FA2" w:rsidRDefault="00BF2C29" w:rsidP="00460FA2">
      <w:pPr>
        <w:spacing w:line="312" w:lineRule="auto"/>
        <w:jc w:val="center"/>
        <w:rPr>
          <w:b/>
          <w:bCs/>
          <w:sz w:val="32"/>
          <w:szCs w:val="32"/>
        </w:rPr>
      </w:pPr>
      <w:r w:rsidRPr="00460FA2">
        <w:rPr>
          <w:b/>
          <w:bCs/>
          <w:sz w:val="32"/>
          <w:szCs w:val="32"/>
        </w:rPr>
        <w:t>Beratungsleitfaden und Beratungsvereinbarung</w:t>
      </w:r>
    </w:p>
    <w:p w14:paraId="1340BAB0" w14:textId="77777777" w:rsidR="00BF2C29" w:rsidRPr="00460FA2" w:rsidRDefault="0040321B" w:rsidP="00460FA2">
      <w:pPr>
        <w:spacing w:line="312" w:lineRule="auto"/>
        <w:jc w:val="center"/>
        <w:rPr>
          <w:b/>
          <w:bCs/>
          <w:sz w:val="32"/>
          <w:szCs w:val="32"/>
        </w:rPr>
      </w:pPr>
      <w:r>
        <w:rPr>
          <w:b/>
          <w:bCs/>
          <w:sz w:val="32"/>
          <w:szCs w:val="32"/>
        </w:rPr>
        <w:t>Ganzheitliche Beratung</w:t>
      </w:r>
    </w:p>
    <w:p w14:paraId="3546B872" w14:textId="77777777" w:rsidR="00BF2C29" w:rsidRDefault="00BF2C29" w:rsidP="0030180C">
      <w:pPr>
        <w:spacing w:line="360" w:lineRule="auto"/>
        <w:rPr>
          <w:sz w:val="22"/>
          <w:szCs w:val="22"/>
        </w:rPr>
      </w:pPr>
    </w:p>
    <w:p w14:paraId="61086168" w14:textId="77777777" w:rsidR="0075214E" w:rsidRPr="00A32C0B" w:rsidRDefault="0075214E" w:rsidP="0075214E">
      <w:pPr>
        <w:spacing w:line="360" w:lineRule="auto"/>
        <w:rPr>
          <w:b/>
          <w:bCs/>
        </w:rPr>
      </w:pPr>
      <w:r w:rsidRPr="00A32C0B">
        <w:rPr>
          <w:b/>
          <w:bCs/>
        </w:rPr>
        <w:t>Hinweis für Vermittler</w:t>
      </w:r>
    </w:p>
    <w:p w14:paraId="198DC234" w14:textId="77777777" w:rsidR="0075214E" w:rsidRPr="007341CE" w:rsidRDefault="0075214E" w:rsidP="0075214E">
      <w:pPr>
        <w:spacing w:line="312" w:lineRule="auto"/>
      </w:pPr>
      <w:r w:rsidRPr="007341CE">
        <w:t xml:space="preserve">Dieser Beratungsleitfaden strukturiert die Beratung nach den Empfehlungen des Arbeitskreises Beratungsprozesse. Er dient dazu, mit dem Kunden zunächst die relevanten Beratungsfelder festzulegen. </w:t>
      </w:r>
    </w:p>
    <w:p w14:paraId="6E5FFC2F" w14:textId="77777777" w:rsidR="0075214E" w:rsidRPr="007341CE" w:rsidRDefault="0075214E" w:rsidP="0075214E"/>
    <w:p w14:paraId="735A9939" w14:textId="77777777" w:rsidR="0075214E" w:rsidRPr="007341CE" w:rsidRDefault="0075214E" w:rsidP="0075214E">
      <w:pPr>
        <w:spacing w:line="312" w:lineRule="auto"/>
      </w:pPr>
      <w:r w:rsidRPr="007341CE">
        <w:t>Der Arbeitskreis empfiehlt, auf Basis dieses Leitfadens zunächst mit dem Kunden die grundsätzliche Auftragsklärung durchzuführen. Die eigentliche Beratung erfolgt im Anschluss.</w:t>
      </w:r>
    </w:p>
    <w:p w14:paraId="75B50D2D" w14:textId="77777777" w:rsidR="0075214E" w:rsidRPr="007341CE" w:rsidRDefault="0075214E" w:rsidP="0075214E">
      <w:pPr>
        <w:spacing w:line="312" w:lineRule="auto"/>
      </w:pPr>
    </w:p>
    <w:p w14:paraId="3DC75FB9" w14:textId="77777777" w:rsidR="0075214E" w:rsidRPr="007341CE" w:rsidRDefault="0075214E" w:rsidP="0075214E">
      <w:pPr>
        <w:spacing w:line="312" w:lineRule="auto"/>
      </w:pPr>
      <w:r w:rsidRPr="007341CE">
        <w:t>Nachfolgend werden die Beratungsaspekte</w:t>
      </w:r>
      <w:r w:rsidRPr="007341CE">
        <w:rPr>
          <w:vertAlign w:val="superscript"/>
        </w:rPr>
        <w:footnoteReference w:id="1"/>
      </w:r>
      <w:r w:rsidRPr="007341CE">
        <w:t xml:space="preserve"> (Beratungsfelder), geordnet nach Wichtigkeit, aufgeführt. Dabei ist zu beachten, dass im Gewerbebereich die Priorisierung (Wichtigkeit) der Beratungsaspekte sehr stark von der Art des Unternehmens abhängt. Daher kann sie sich bei einzelnen Betrieben erheblich unterscheiden.</w:t>
      </w:r>
    </w:p>
    <w:p w14:paraId="24B01719" w14:textId="77777777" w:rsidR="0075214E" w:rsidRPr="007341CE" w:rsidRDefault="0075214E" w:rsidP="0075214E">
      <w:pPr>
        <w:spacing w:line="312" w:lineRule="auto"/>
      </w:pPr>
    </w:p>
    <w:p w14:paraId="1272DA39" w14:textId="77777777" w:rsidR="0075214E" w:rsidRPr="007341CE" w:rsidRDefault="0075214E" w:rsidP="0075214E">
      <w:pPr>
        <w:spacing w:line="312" w:lineRule="auto"/>
      </w:pPr>
      <w:r w:rsidRPr="007341CE">
        <w:t>Gemeinsam mit dem Kunden wird festgelegt, zu welchen Beratungsaspekten im Bereich der Kompositversicherung er beraten werden möchte. Es werden nur die Risiken der</w:t>
      </w:r>
      <w:r w:rsidRPr="007341CE">
        <w:rPr>
          <w:b/>
          <w:bCs/>
        </w:rPr>
        <w:t xml:space="preserve"> </w:t>
      </w:r>
      <w:r w:rsidRPr="007341CE">
        <w:t xml:space="preserve">Unternehmung selbst betrachtet, nicht die der handelnden Personen. </w:t>
      </w:r>
    </w:p>
    <w:p w14:paraId="5B2A82C3" w14:textId="77777777" w:rsidR="0075214E" w:rsidRPr="007341CE" w:rsidRDefault="0075214E" w:rsidP="0075214E"/>
    <w:p w14:paraId="08E76CAD" w14:textId="77777777" w:rsidR="0075214E" w:rsidRPr="007341CE" w:rsidRDefault="0075214E" w:rsidP="0075214E">
      <w:pPr>
        <w:spacing w:line="312" w:lineRule="auto"/>
      </w:pPr>
      <w:r w:rsidRPr="007341CE">
        <w:t>Für die anschließende eigentliche Beratung können zu einigen Aspekten die Risikoanalysebögen des Arbeitskreises verwendet werden</w:t>
      </w:r>
      <w:bookmarkStart w:id="0" w:name="_Ref325015161"/>
      <w:r w:rsidRPr="007341CE">
        <w:rPr>
          <w:vertAlign w:val="superscript"/>
        </w:rPr>
        <w:footnoteReference w:id="2"/>
      </w:r>
      <w:bookmarkEnd w:id="0"/>
      <w:r w:rsidRPr="007341CE">
        <w:t xml:space="preserve">. Dabei können aufgrund der Systematik Fragen mehrfach erscheinen. Die Erfassung der Kundenbasisdaten ist obligatorisch. </w:t>
      </w:r>
    </w:p>
    <w:p w14:paraId="124D7195" w14:textId="246A96C5" w:rsidR="0075214E" w:rsidRPr="007341CE" w:rsidRDefault="0075214E" w:rsidP="0075214E">
      <w:pPr>
        <w:spacing w:line="312" w:lineRule="auto"/>
      </w:pPr>
    </w:p>
    <w:p w14:paraId="5745F7DE" w14:textId="77777777" w:rsidR="002678E7" w:rsidRDefault="002678E7">
      <w:pPr>
        <w:rPr>
          <w:bCs/>
          <w:sz w:val="22"/>
          <w:szCs w:val="22"/>
        </w:rPr>
      </w:pPr>
      <w:r>
        <w:rPr>
          <w:bCs/>
          <w:sz w:val="22"/>
          <w:szCs w:val="22"/>
        </w:rPr>
        <w:br w:type="page"/>
      </w:r>
    </w:p>
    <w:p w14:paraId="67450A24" w14:textId="5F6F98CE" w:rsidR="00F0437E" w:rsidRPr="00C1133C" w:rsidRDefault="00F0437E" w:rsidP="0036126E">
      <w:pPr>
        <w:spacing w:line="312" w:lineRule="auto"/>
        <w:rPr>
          <w:bCs/>
          <w:sz w:val="22"/>
          <w:szCs w:val="22"/>
        </w:rPr>
      </w:pPr>
      <w:r w:rsidRPr="00C1133C">
        <w:rPr>
          <w:bCs/>
          <w:sz w:val="22"/>
          <w:szCs w:val="22"/>
        </w:rPr>
        <w:lastRenderedPageBreak/>
        <w:t>Name: ________________________________</w:t>
      </w:r>
    </w:p>
    <w:p w14:paraId="5EA30362" w14:textId="77777777" w:rsidR="00F0437E" w:rsidRDefault="00F0437E" w:rsidP="0036126E">
      <w:pPr>
        <w:spacing w:line="312" w:lineRule="auto"/>
        <w:rPr>
          <w:b/>
          <w:bCs/>
          <w:sz w:val="28"/>
          <w:szCs w:val="28"/>
        </w:rPr>
      </w:pPr>
    </w:p>
    <w:p w14:paraId="2EC5AD8E" w14:textId="77777777" w:rsidR="00BF2C29" w:rsidRDefault="00BF2C29" w:rsidP="0036126E">
      <w:pPr>
        <w:spacing w:line="312" w:lineRule="auto"/>
        <w:rPr>
          <w:b/>
          <w:bCs/>
          <w:sz w:val="28"/>
          <w:szCs w:val="28"/>
        </w:rPr>
      </w:pPr>
      <w:r w:rsidRPr="002E0044">
        <w:rPr>
          <w:b/>
          <w:bCs/>
          <w:sz w:val="28"/>
          <w:szCs w:val="28"/>
        </w:rPr>
        <w:t>Auftrag</w:t>
      </w:r>
      <w:r w:rsidRPr="00CC1D30">
        <w:rPr>
          <w:b/>
          <w:bCs/>
          <w:sz w:val="28"/>
          <w:szCs w:val="28"/>
        </w:rPr>
        <w:t xml:space="preserve"> zur Klärung des Beratungsumfangs </w:t>
      </w:r>
    </w:p>
    <w:p w14:paraId="709FEA17" w14:textId="77777777" w:rsidR="00BF2C29" w:rsidRPr="002E0044" w:rsidRDefault="00BF2C29" w:rsidP="002E0044">
      <w:pPr>
        <w:spacing w:line="360" w:lineRule="auto"/>
        <w:rPr>
          <w:sz w:val="22"/>
          <w:szCs w:val="22"/>
        </w:rPr>
      </w:pPr>
    </w:p>
    <w:p w14:paraId="41E45576" w14:textId="77777777" w:rsidR="00BF2C29" w:rsidRPr="00F64B69" w:rsidRDefault="00BF2C29" w:rsidP="0036126E">
      <w:pPr>
        <w:spacing w:line="312" w:lineRule="auto"/>
        <w:rPr>
          <w:i/>
          <w:sz w:val="22"/>
          <w:szCs w:val="22"/>
        </w:rPr>
      </w:pPr>
      <w:r w:rsidRPr="00F64B69">
        <w:rPr>
          <w:i/>
          <w:sz w:val="22"/>
          <w:szCs w:val="22"/>
        </w:rPr>
        <w:t xml:space="preserve">Sie haben den Wunsch geäußert, sich </w:t>
      </w:r>
      <w:r w:rsidR="00CB32CD">
        <w:rPr>
          <w:i/>
          <w:sz w:val="22"/>
          <w:szCs w:val="22"/>
        </w:rPr>
        <w:t>ganzheitlich</w:t>
      </w:r>
      <w:r w:rsidRPr="00F64B69">
        <w:rPr>
          <w:i/>
          <w:sz w:val="22"/>
          <w:szCs w:val="22"/>
        </w:rPr>
        <w:t xml:space="preserve"> von uns beraten zu lassen. Nachfolgend wollen wir mit Ihnen klären, auf welche Bereiche sich die künftige Beratung erstrecken soll. </w:t>
      </w:r>
    </w:p>
    <w:p w14:paraId="6FAF794A" w14:textId="77777777" w:rsidR="00BF2C29" w:rsidRPr="002E0044" w:rsidRDefault="00BF2C29" w:rsidP="002E0044">
      <w:pPr>
        <w:spacing w:line="360" w:lineRule="auto"/>
        <w:rPr>
          <w:sz w:val="22"/>
          <w:szCs w:val="22"/>
        </w:rPr>
      </w:pPr>
    </w:p>
    <w:p w14:paraId="39CCFB87" w14:textId="77777777" w:rsidR="00BF2C29" w:rsidRPr="0036126E" w:rsidRDefault="00BF2C29" w:rsidP="0036126E">
      <w:pPr>
        <w:spacing w:line="312" w:lineRule="auto"/>
        <w:rPr>
          <w:sz w:val="22"/>
          <w:szCs w:val="22"/>
        </w:rPr>
      </w:pPr>
      <w:r>
        <w:rPr>
          <w:b/>
          <w:bCs/>
          <w:sz w:val="28"/>
          <w:szCs w:val="28"/>
        </w:rPr>
        <w:t>Risikoabsicherung</w:t>
      </w:r>
    </w:p>
    <w:p w14:paraId="07DA3666" w14:textId="77777777" w:rsidR="00BF2C29" w:rsidRPr="002E0044" w:rsidRDefault="00BF2C29" w:rsidP="0030180C">
      <w:pPr>
        <w:spacing w:line="360" w:lineRule="auto"/>
        <w:rPr>
          <w:sz w:val="22"/>
          <w:szCs w:val="22"/>
        </w:rPr>
      </w:pPr>
    </w:p>
    <w:p w14:paraId="59659E0D" w14:textId="77777777" w:rsidR="00BF2C29" w:rsidRPr="002214F9" w:rsidRDefault="00BF2C29" w:rsidP="0030180C">
      <w:pPr>
        <w:spacing w:line="360" w:lineRule="auto"/>
        <w:rPr>
          <w:b/>
          <w:bCs/>
          <w:sz w:val="22"/>
          <w:szCs w:val="22"/>
        </w:rPr>
      </w:pPr>
      <w:r w:rsidRPr="002214F9">
        <w:rPr>
          <w:b/>
          <w:bCs/>
          <w:sz w:val="22"/>
          <w:szCs w:val="22"/>
        </w:rPr>
        <w:t>Haftungsrisiken</w:t>
      </w:r>
    </w:p>
    <w:p w14:paraId="1BF3F622" w14:textId="5B495497" w:rsidR="007366AD" w:rsidRPr="002214F9" w:rsidRDefault="00CB32CD" w:rsidP="0015575C">
      <w:pPr>
        <w:spacing w:line="312" w:lineRule="auto"/>
        <w:rPr>
          <w:sz w:val="22"/>
          <w:szCs w:val="22"/>
        </w:rPr>
      </w:pPr>
      <w:r w:rsidRPr="002214F9">
        <w:rPr>
          <w:sz w:val="22"/>
          <w:szCs w:val="22"/>
        </w:rPr>
        <w:t>Sie</w:t>
      </w:r>
      <w:r w:rsidR="00BF2C29" w:rsidRPr="002214F9">
        <w:rPr>
          <w:sz w:val="22"/>
          <w:szCs w:val="22"/>
        </w:rPr>
        <w:t xml:space="preserve"> </w:t>
      </w:r>
      <w:r w:rsidR="007366AD" w:rsidRPr="002214F9">
        <w:rPr>
          <w:sz w:val="22"/>
          <w:szCs w:val="22"/>
        </w:rPr>
        <w:t>bzw. I</w:t>
      </w:r>
      <w:r w:rsidR="002169AF" w:rsidRPr="002214F9">
        <w:rPr>
          <w:sz w:val="22"/>
          <w:szCs w:val="22"/>
        </w:rPr>
        <w:t xml:space="preserve">hr Betrieb </w:t>
      </w:r>
      <w:r w:rsidR="00BF2C29" w:rsidRPr="002214F9">
        <w:rPr>
          <w:sz w:val="22"/>
          <w:szCs w:val="22"/>
        </w:rPr>
        <w:t>hafte</w:t>
      </w:r>
      <w:r w:rsidRPr="002214F9">
        <w:rPr>
          <w:sz w:val="22"/>
          <w:szCs w:val="22"/>
        </w:rPr>
        <w:t>n</w:t>
      </w:r>
      <w:r w:rsidR="00BF2C29" w:rsidRPr="002214F9">
        <w:rPr>
          <w:sz w:val="22"/>
          <w:szCs w:val="22"/>
        </w:rPr>
        <w:t xml:space="preserve"> unbegrenzt für </w:t>
      </w:r>
      <w:r w:rsidRPr="002214F9">
        <w:rPr>
          <w:sz w:val="22"/>
          <w:szCs w:val="22"/>
        </w:rPr>
        <w:t xml:space="preserve">Schäden, die Sie anderen </w:t>
      </w:r>
      <w:r w:rsidR="000375C7" w:rsidRPr="002214F9">
        <w:rPr>
          <w:sz w:val="22"/>
          <w:szCs w:val="22"/>
        </w:rPr>
        <w:t xml:space="preserve">zufügen, manchmal sogar unabhängig vom eigenen Verschulden. </w:t>
      </w:r>
      <w:r w:rsidR="00D564FB" w:rsidRPr="002214F9">
        <w:rPr>
          <w:sz w:val="22"/>
          <w:szCs w:val="22"/>
        </w:rPr>
        <w:t>Haftungsrisiken ergeben sich aus de</w:t>
      </w:r>
      <w:r w:rsidR="002169AF" w:rsidRPr="002214F9">
        <w:rPr>
          <w:sz w:val="22"/>
          <w:szCs w:val="22"/>
        </w:rPr>
        <w:t xml:space="preserve">r betrieblichen Tätigkeit und sich daraus ergebenen Umwelteinwirkungen, aus ihren hergestellten Produkten, Bearbeitung von Sachen, </w:t>
      </w:r>
      <w:r w:rsidR="00D564FB" w:rsidRPr="002214F9">
        <w:rPr>
          <w:sz w:val="22"/>
          <w:szCs w:val="22"/>
        </w:rPr>
        <w:t xml:space="preserve">Besitz </w:t>
      </w:r>
      <w:r w:rsidR="002169AF" w:rsidRPr="002214F9">
        <w:rPr>
          <w:sz w:val="22"/>
          <w:szCs w:val="22"/>
        </w:rPr>
        <w:t>eines</w:t>
      </w:r>
      <w:r w:rsidR="00D564FB" w:rsidRPr="002214F9">
        <w:rPr>
          <w:sz w:val="22"/>
          <w:szCs w:val="22"/>
        </w:rPr>
        <w:t xml:space="preserve"> Grundstücks</w:t>
      </w:r>
      <w:r w:rsidR="007366AD" w:rsidRPr="002214F9">
        <w:rPr>
          <w:sz w:val="22"/>
          <w:szCs w:val="22"/>
        </w:rPr>
        <w:t>, aber auch aus der Tätigkeit des Managements</w:t>
      </w:r>
      <w:r w:rsidR="002169AF" w:rsidRPr="002214F9">
        <w:rPr>
          <w:sz w:val="22"/>
          <w:szCs w:val="22"/>
        </w:rPr>
        <w:t>.</w:t>
      </w:r>
      <w:r w:rsidR="00D564FB" w:rsidRPr="002214F9">
        <w:rPr>
          <w:sz w:val="22"/>
          <w:szCs w:val="22"/>
        </w:rPr>
        <w:t xml:space="preserve"> </w:t>
      </w:r>
      <w:r w:rsidR="007366AD" w:rsidRPr="002214F9">
        <w:rPr>
          <w:sz w:val="22"/>
          <w:szCs w:val="22"/>
        </w:rPr>
        <w:t xml:space="preserve">Diese </w:t>
      </w:r>
      <w:r w:rsidR="00352D80">
        <w:rPr>
          <w:sz w:val="22"/>
          <w:szCs w:val="22"/>
        </w:rPr>
        <w:t xml:space="preserve">Risiken </w:t>
      </w:r>
      <w:r w:rsidR="00896332">
        <w:rPr>
          <w:sz w:val="22"/>
          <w:szCs w:val="22"/>
        </w:rPr>
        <w:t xml:space="preserve">können </w:t>
      </w:r>
      <w:r w:rsidR="00D564FB" w:rsidRPr="002214F9">
        <w:rPr>
          <w:sz w:val="22"/>
          <w:szCs w:val="22"/>
        </w:rPr>
        <w:t xml:space="preserve">existenzgefährdend sein </w:t>
      </w:r>
      <w:r w:rsidR="00896332">
        <w:rPr>
          <w:sz w:val="22"/>
          <w:szCs w:val="22"/>
        </w:rPr>
        <w:t xml:space="preserve">und sollten </w:t>
      </w:r>
      <w:r w:rsidR="00352D80">
        <w:rPr>
          <w:sz w:val="22"/>
          <w:szCs w:val="22"/>
        </w:rPr>
        <w:t xml:space="preserve">daher </w:t>
      </w:r>
      <w:r w:rsidR="00896332">
        <w:rPr>
          <w:sz w:val="22"/>
          <w:szCs w:val="22"/>
        </w:rPr>
        <w:t>unbedingt besprochen werden.</w:t>
      </w:r>
    </w:p>
    <w:p w14:paraId="56F51BE6" w14:textId="77777777" w:rsidR="007366AD" w:rsidRDefault="007366AD" w:rsidP="0015575C">
      <w:pPr>
        <w:spacing w:line="312" w:lineRule="auto"/>
        <w:rPr>
          <w:sz w:val="22"/>
          <w:szCs w:val="22"/>
        </w:rPr>
      </w:pPr>
    </w:p>
    <w:p w14:paraId="2A6D3F00" w14:textId="5D6E9BC8" w:rsidR="00BF2C29" w:rsidRDefault="007366AD" w:rsidP="0015575C">
      <w:pPr>
        <w:spacing w:line="312" w:lineRule="auto"/>
        <w:rPr>
          <w:sz w:val="22"/>
          <w:szCs w:val="22"/>
        </w:rPr>
      </w:pPr>
      <w:r>
        <w:rPr>
          <w:sz w:val="22"/>
          <w:szCs w:val="22"/>
        </w:rPr>
        <w:t>Für bestimmte Berufsgruppen ist ein Haftpflichtversicherungsschutz gesetzlich verpflichtend.</w:t>
      </w:r>
    </w:p>
    <w:p w14:paraId="775B3593" w14:textId="77777777" w:rsidR="00896332" w:rsidRPr="00AC6177" w:rsidRDefault="00896332" w:rsidP="0015575C">
      <w:pPr>
        <w:spacing w:line="312" w:lineRule="auto"/>
        <w:rPr>
          <w:sz w:val="22"/>
          <w:szCs w:val="22"/>
        </w:rPr>
      </w:pPr>
    </w:p>
    <w:p w14:paraId="4EFE39C9" w14:textId="77777777" w:rsidR="00181F96" w:rsidRDefault="00BF2C29" w:rsidP="0030180C">
      <w:pPr>
        <w:spacing w:line="360" w:lineRule="auto"/>
        <w:rPr>
          <w:sz w:val="22"/>
          <w:szCs w:val="22"/>
        </w:rPr>
      </w:pPr>
      <w:r w:rsidRPr="00AC6177">
        <w:rPr>
          <w:sz w:val="22"/>
          <w:szCs w:val="22"/>
        </w:rPr>
        <w:t>Eine Beratung hierzu soll</w:t>
      </w:r>
    </w:p>
    <w:p w14:paraId="09FBBA13" w14:textId="77777777" w:rsidR="00BF2C29"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191E2D84" w14:textId="77777777" w:rsidR="00BF2C29"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35C4E6CA" w14:textId="70400BB5" w:rsidR="00BF2C29" w:rsidRDefault="00181F96" w:rsidP="00C503D4">
      <w:pPr>
        <w:tabs>
          <w:tab w:val="left" w:pos="284"/>
        </w:tabs>
        <w:spacing w:line="360" w:lineRule="auto"/>
        <w:ind w:right="567"/>
        <w:rPr>
          <w:sz w:val="22"/>
          <w:szCs w:val="22"/>
        </w:rPr>
      </w:pPr>
      <w:r>
        <w:rPr>
          <w:sz w:val="22"/>
          <w:szCs w:val="22"/>
        </w:rPr>
        <w:tab/>
      </w:r>
      <w:r w:rsidR="00BF2C29" w:rsidRPr="00C503D4">
        <w:rPr>
          <w:sz w:val="22"/>
          <w:szCs w:val="22"/>
        </w:rPr>
        <w:t xml:space="preserve">□ </w:t>
      </w:r>
      <w:r w:rsidR="00BF2C29" w:rsidRPr="00AC6177">
        <w:rPr>
          <w:sz w:val="22"/>
          <w:szCs w:val="22"/>
        </w:rPr>
        <w:t>nicht durchgeführt werden, weil</w:t>
      </w:r>
      <w:r w:rsidR="00BF2C29">
        <w:rPr>
          <w:sz w:val="22"/>
          <w:szCs w:val="22"/>
        </w:rPr>
        <w:t xml:space="preserve"> </w:t>
      </w:r>
      <w:r w:rsidR="00BF2C29" w:rsidRPr="00AC6177">
        <w:rPr>
          <w:sz w:val="22"/>
          <w:szCs w:val="22"/>
        </w:rPr>
        <w:t>_____________________________________</w:t>
      </w:r>
      <w:r w:rsidR="00BF2C29">
        <w:rPr>
          <w:sz w:val="22"/>
          <w:szCs w:val="22"/>
        </w:rPr>
        <w:t>_______</w:t>
      </w:r>
    </w:p>
    <w:p w14:paraId="5DD691F2" w14:textId="5D96D006" w:rsidR="00285495" w:rsidRDefault="00937FD8" w:rsidP="00C503D4">
      <w:pPr>
        <w:tabs>
          <w:tab w:val="left" w:pos="284"/>
        </w:tabs>
        <w:spacing w:line="360" w:lineRule="auto"/>
        <w:ind w:right="567"/>
        <w:rPr>
          <w:sz w:val="22"/>
          <w:szCs w:val="22"/>
        </w:rPr>
      </w:pPr>
      <w:r>
        <w:rPr>
          <w:sz w:val="22"/>
          <w:szCs w:val="22"/>
        </w:rPr>
        <w:tab/>
      </w:r>
      <w:r w:rsidR="00285495" w:rsidRPr="00C503D4">
        <w:rPr>
          <w:sz w:val="22"/>
          <w:szCs w:val="22"/>
        </w:rPr>
        <w:t>□</w:t>
      </w:r>
      <w:r w:rsidR="00285495">
        <w:rPr>
          <w:sz w:val="22"/>
          <w:szCs w:val="22"/>
        </w:rPr>
        <w:t xml:space="preserve"> vom Kunden anderweitig beauftragt werden.</w:t>
      </w:r>
    </w:p>
    <w:p w14:paraId="7DB76FC9" w14:textId="38625F39" w:rsidR="002214F9" w:rsidRDefault="002214F9" w:rsidP="00C503D4">
      <w:pPr>
        <w:tabs>
          <w:tab w:val="left" w:pos="284"/>
        </w:tabs>
        <w:spacing w:line="360" w:lineRule="auto"/>
        <w:ind w:right="567"/>
        <w:rPr>
          <w:sz w:val="22"/>
          <w:szCs w:val="22"/>
        </w:rPr>
      </w:pPr>
    </w:p>
    <w:p w14:paraId="440300A6" w14:textId="77777777" w:rsidR="002214F9" w:rsidRPr="00FE6223" w:rsidRDefault="002214F9" w:rsidP="002214F9">
      <w:pPr>
        <w:spacing w:line="360" w:lineRule="auto"/>
        <w:rPr>
          <w:b/>
          <w:bCs/>
        </w:rPr>
      </w:pPr>
      <w:r>
        <w:rPr>
          <w:b/>
          <w:bCs/>
        </w:rPr>
        <w:t>Cyber</w:t>
      </w:r>
      <w:r w:rsidRPr="00FE6223">
        <w:rPr>
          <w:b/>
          <w:bCs/>
        </w:rPr>
        <w:t>risiken</w:t>
      </w:r>
    </w:p>
    <w:p w14:paraId="423CAFBB" w14:textId="16F55E6B" w:rsidR="002214F9" w:rsidRDefault="0087062A" w:rsidP="002214F9">
      <w:pPr>
        <w:spacing w:line="360" w:lineRule="auto"/>
      </w:pPr>
      <w:r>
        <w:t>Cyberangriffe gehören inzwischen für Unternehmen zu den größten Risiken. Sowohl die Anzahl der Attacken als auch die Höhe der dadurch verursachten Schäden steigen rasant.</w:t>
      </w:r>
      <w:r w:rsidR="002214F9">
        <w:t xml:space="preserve"> </w:t>
      </w:r>
      <w:r>
        <w:t xml:space="preserve">Es drohen Datenverlust, Betriebsunterbrechung, Rechtskosten und Haftungsansprüche. </w:t>
      </w:r>
      <w:r w:rsidR="002214F9" w:rsidRPr="0056652B">
        <w:t>Dieser Beratungsaspekt sollte</w:t>
      </w:r>
      <w:r w:rsidR="00896332">
        <w:t xml:space="preserve"> unbedingt</w:t>
      </w:r>
      <w:r w:rsidR="002214F9" w:rsidRPr="0056652B">
        <w:t xml:space="preserve"> besprochen werden</w:t>
      </w:r>
      <w:r w:rsidR="002214F9">
        <w:t>.</w:t>
      </w:r>
    </w:p>
    <w:p w14:paraId="2D2E6117" w14:textId="77777777" w:rsidR="002214F9" w:rsidRDefault="002214F9" w:rsidP="002214F9">
      <w:pPr>
        <w:spacing w:line="360" w:lineRule="auto"/>
      </w:pPr>
    </w:p>
    <w:p w14:paraId="05DA9E4D" w14:textId="77777777" w:rsidR="00946E1B" w:rsidRDefault="00946E1B">
      <w:r>
        <w:br w:type="page"/>
      </w:r>
    </w:p>
    <w:p w14:paraId="674F861F" w14:textId="070FD7E8" w:rsidR="002214F9" w:rsidRPr="00736289" w:rsidRDefault="002214F9" w:rsidP="002214F9">
      <w:pPr>
        <w:spacing w:line="360" w:lineRule="auto"/>
      </w:pPr>
      <w:r w:rsidRPr="00736289">
        <w:lastRenderedPageBreak/>
        <w:t xml:space="preserve">Kundenwunsch: Eine Beratung hierzu soll  </w:t>
      </w:r>
    </w:p>
    <w:p w14:paraId="70D93A23" w14:textId="77777777" w:rsidR="002214F9" w:rsidRPr="00736289" w:rsidRDefault="002214F9" w:rsidP="002214F9">
      <w:pPr>
        <w:tabs>
          <w:tab w:val="left" w:pos="284"/>
        </w:tabs>
        <w:spacing w:line="360" w:lineRule="auto"/>
        <w:ind w:right="567"/>
      </w:pPr>
      <w:r w:rsidRPr="00736289">
        <w:tab/>
        <w:t>□ aktuell durchgeführt werden</w:t>
      </w:r>
    </w:p>
    <w:p w14:paraId="5898399D" w14:textId="77777777" w:rsidR="002214F9" w:rsidRPr="00736289" w:rsidRDefault="002214F9" w:rsidP="002214F9">
      <w:pPr>
        <w:tabs>
          <w:tab w:val="left" w:pos="284"/>
        </w:tabs>
        <w:spacing w:line="360" w:lineRule="auto"/>
        <w:ind w:right="567"/>
      </w:pPr>
      <w:r w:rsidRPr="00736289">
        <w:tab/>
        <w:t>□ später durchgeführt werden, möglichst bis __________</w:t>
      </w:r>
    </w:p>
    <w:p w14:paraId="62E72143" w14:textId="77777777" w:rsidR="002214F9" w:rsidRPr="00736289" w:rsidRDefault="002214F9" w:rsidP="002214F9">
      <w:pPr>
        <w:tabs>
          <w:tab w:val="left" w:pos="284"/>
          <w:tab w:val="left" w:pos="3686"/>
        </w:tabs>
        <w:spacing w:line="360" w:lineRule="auto"/>
        <w:ind w:right="567"/>
      </w:pPr>
      <w:r w:rsidRPr="00736289">
        <w:tab/>
        <w:t>□ nicht durchgeführt werden, weil</w:t>
      </w:r>
      <w:r w:rsidRPr="00736289">
        <w:tab/>
        <w:t>____________________________________________</w:t>
      </w:r>
    </w:p>
    <w:p w14:paraId="57F3F063" w14:textId="77777777" w:rsidR="002214F9" w:rsidRPr="00A32C0B" w:rsidRDefault="002214F9" w:rsidP="002214F9">
      <w:pPr>
        <w:tabs>
          <w:tab w:val="left" w:pos="284"/>
        </w:tabs>
        <w:spacing w:line="360" w:lineRule="auto"/>
        <w:ind w:right="567"/>
      </w:pPr>
      <w:r w:rsidRPr="00A32C0B">
        <w:tab/>
        <w:t>□ vom Kunden anderweitig beauftragt werden.</w:t>
      </w:r>
    </w:p>
    <w:p w14:paraId="0BA9E475" w14:textId="77777777" w:rsidR="00BF2C29" w:rsidRPr="00AC6177" w:rsidRDefault="00BF2C29" w:rsidP="0030180C">
      <w:pPr>
        <w:tabs>
          <w:tab w:val="left" w:pos="567"/>
        </w:tabs>
        <w:spacing w:line="360" w:lineRule="auto"/>
        <w:ind w:right="567"/>
        <w:rPr>
          <w:i/>
          <w:iCs/>
          <w:sz w:val="22"/>
          <w:szCs w:val="22"/>
        </w:rPr>
      </w:pPr>
    </w:p>
    <w:p w14:paraId="0FAE136E" w14:textId="77777777" w:rsidR="004A2277" w:rsidRPr="00717610" w:rsidRDefault="004A2277" w:rsidP="004A2277">
      <w:pPr>
        <w:spacing w:line="360" w:lineRule="auto"/>
        <w:rPr>
          <w:b/>
          <w:bCs/>
          <w:sz w:val="22"/>
          <w:szCs w:val="22"/>
        </w:rPr>
      </w:pPr>
      <w:r w:rsidRPr="00717610">
        <w:rPr>
          <w:b/>
          <w:bCs/>
          <w:sz w:val="22"/>
          <w:szCs w:val="22"/>
        </w:rPr>
        <w:t>Sachwertrisiken</w:t>
      </w:r>
    </w:p>
    <w:p w14:paraId="242C1BE9" w14:textId="596D5EE7" w:rsidR="00311CCD" w:rsidRPr="00717610" w:rsidRDefault="00432227" w:rsidP="004A2277">
      <w:pPr>
        <w:spacing w:line="360" w:lineRule="auto"/>
        <w:rPr>
          <w:bCs/>
          <w:sz w:val="22"/>
          <w:szCs w:val="22"/>
        </w:rPr>
      </w:pPr>
      <w:r w:rsidRPr="00717610">
        <w:rPr>
          <w:bCs/>
          <w:sz w:val="22"/>
          <w:szCs w:val="22"/>
        </w:rPr>
        <w:t xml:space="preserve">Der Verlust oder die Beschädigung von </w:t>
      </w:r>
      <w:r w:rsidR="004A2277" w:rsidRPr="00717610">
        <w:rPr>
          <w:bCs/>
          <w:sz w:val="22"/>
          <w:szCs w:val="22"/>
        </w:rPr>
        <w:t>Gegen</w:t>
      </w:r>
      <w:r w:rsidR="00311CCD" w:rsidRPr="00717610">
        <w:rPr>
          <w:bCs/>
          <w:sz w:val="22"/>
          <w:szCs w:val="22"/>
        </w:rPr>
        <w:t>stände</w:t>
      </w:r>
      <w:r w:rsidR="009011F3" w:rsidRPr="00717610">
        <w:rPr>
          <w:bCs/>
          <w:sz w:val="22"/>
          <w:szCs w:val="22"/>
        </w:rPr>
        <w:t>n</w:t>
      </w:r>
      <w:r w:rsidR="00311CCD" w:rsidRPr="00717610">
        <w:rPr>
          <w:bCs/>
          <w:sz w:val="22"/>
          <w:szCs w:val="22"/>
        </w:rPr>
        <w:t xml:space="preserve"> </w:t>
      </w:r>
      <w:r w:rsidR="004A2277" w:rsidRPr="00717610">
        <w:rPr>
          <w:bCs/>
          <w:sz w:val="22"/>
          <w:szCs w:val="22"/>
        </w:rPr>
        <w:t>des Sachanlage</w:t>
      </w:r>
      <w:r w:rsidRPr="00717610">
        <w:rPr>
          <w:bCs/>
          <w:sz w:val="22"/>
          <w:szCs w:val="22"/>
        </w:rPr>
        <w:t>- und Umlauf</w:t>
      </w:r>
      <w:r w:rsidR="004A2277" w:rsidRPr="00717610">
        <w:rPr>
          <w:bCs/>
          <w:sz w:val="22"/>
          <w:szCs w:val="22"/>
        </w:rPr>
        <w:t>vermögens</w:t>
      </w:r>
      <w:r w:rsidR="009011F3" w:rsidRPr="00717610">
        <w:rPr>
          <w:bCs/>
          <w:sz w:val="22"/>
          <w:szCs w:val="22"/>
        </w:rPr>
        <w:t xml:space="preserve"> </w:t>
      </w:r>
      <w:r w:rsidR="00FE6A68" w:rsidRPr="00717610">
        <w:rPr>
          <w:bCs/>
          <w:sz w:val="22"/>
          <w:szCs w:val="22"/>
        </w:rPr>
        <w:t xml:space="preserve">(z.B. Betriebsgebäude, Betriebseinrichtung, Waren und Vorräte und Kraftfahrzeuge) </w:t>
      </w:r>
      <w:r w:rsidRPr="00717610">
        <w:rPr>
          <w:bCs/>
          <w:sz w:val="22"/>
          <w:szCs w:val="22"/>
        </w:rPr>
        <w:t>kann die Existenz Ihres Unternehmens gefährden</w:t>
      </w:r>
      <w:r w:rsidR="009011F3" w:rsidRPr="00717610">
        <w:rPr>
          <w:bCs/>
          <w:sz w:val="22"/>
          <w:szCs w:val="22"/>
        </w:rPr>
        <w:t xml:space="preserve">. </w:t>
      </w:r>
      <w:r w:rsidR="00717610" w:rsidRPr="00717610">
        <w:rPr>
          <w:sz w:val="22"/>
          <w:szCs w:val="22"/>
        </w:rPr>
        <w:t>Dieser Beratungsaspekt sollte unbedingt besprochen werden.</w:t>
      </w:r>
    </w:p>
    <w:p w14:paraId="4B376EEB" w14:textId="77777777" w:rsidR="004A2277" w:rsidRPr="004A2277" w:rsidRDefault="004A2277" w:rsidP="004A2277">
      <w:pPr>
        <w:spacing w:line="360" w:lineRule="auto"/>
        <w:rPr>
          <w:bCs/>
          <w:sz w:val="22"/>
          <w:szCs w:val="22"/>
        </w:rPr>
      </w:pPr>
      <w:r w:rsidRPr="004A2277">
        <w:rPr>
          <w:bCs/>
          <w:sz w:val="22"/>
          <w:szCs w:val="22"/>
        </w:rPr>
        <w:t xml:space="preserve">  </w:t>
      </w:r>
    </w:p>
    <w:p w14:paraId="28A70CD5" w14:textId="77777777" w:rsidR="004A2277" w:rsidRPr="00106306" w:rsidRDefault="004A2277" w:rsidP="004A2277">
      <w:pPr>
        <w:spacing w:line="360" w:lineRule="auto"/>
        <w:rPr>
          <w:bCs/>
        </w:rPr>
      </w:pPr>
      <w:r w:rsidRPr="00106306">
        <w:rPr>
          <w:bCs/>
        </w:rPr>
        <w:t xml:space="preserve">Eine Beratung hierzu soll  </w:t>
      </w:r>
    </w:p>
    <w:p w14:paraId="2BA40A97" w14:textId="77777777" w:rsidR="004A2277" w:rsidRPr="00106306" w:rsidRDefault="004A2277" w:rsidP="004A2277">
      <w:pPr>
        <w:spacing w:line="360" w:lineRule="auto"/>
        <w:rPr>
          <w:bCs/>
        </w:rPr>
      </w:pPr>
      <w:r w:rsidRPr="00106306">
        <w:rPr>
          <w:bCs/>
        </w:rPr>
        <w:t>□ aktuell durchgeführt werden</w:t>
      </w:r>
    </w:p>
    <w:p w14:paraId="4F371A12" w14:textId="77777777" w:rsidR="004A2277" w:rsidRPr="00106306" w:rsidRDefault="004A2277" w:rsidP="004A2277">
      <w:pPr>
        <w:spacing w:line="360" w:lineRule="auto"/>
        <w:rPr>
          <w:bCs/>
        </w:rPr>
      </w:pPr>
      <w:r w:rsidRPr="00106306">
        <w:rPr>
          <w:bCs/>
        </w:rPr>
        <w:t>□ später durchgeführt werden, möglichst bis __________</w:t>
      </w:r>
    </w:p>
    <w:p w14:paraId="0FF00EDE" w14:textId="77777777" w:rsidR="004A2277" w:rsidRPr="00106306" w:rsidRDefault="004A2277" w:rsidP="004A2277">
      <w:pPr>
        <w:spacing w:line="360" w:lineRule="auto"/>
        <w:rPr>
          <w:bCs/>
        </w:rPr>
      </w:pPr>
      <w:r w:rsidRPr="00106306">
        <w:rPr>
          <w:bCs/>
        </w:rPr>
        <w:t>□ nicht durchgeführt werden, weil</w:t>
      </w:r>
      <w:r w:rsidRPr="00106306">
        <w:rPr>
          <w:bCs/>
        </w:rPr>
        <w:tab/>
        <w:t>____________________________________________</w:t>
      </w:r>
    </w:p>
    <w:p w14:paraId="07770476" w14:textId="7F4E9205" w:rsidR="00311CCD" w:rsidRPr="00106306" w:rsidRDefault="00311CCD" w:rsidP="004A2277">
      <w:pPr>
        <w:spacing w:line="360" w:lineRule="auto"/>
        <w:rPr>
          <w:bCs/>
        </w:rPr>
      </w:pPr>
      <w:r w:rsidRPr="00106306">
        <w:rPr>
          <w:b/>
          <w:bCs/>
        </w:rPr>
        <w:t xml:space="preserve">□ </w:t>
      </w:r>
      <w:r w:rsidRPr="00106306">
        <w:rPr>
          <w:bCs/>
        </w:rPr>
        <w:t>vom Kunden anderweitig beauftragt werden.</w:t>
      </w:r>
    </w:p>
    <w:p w14:paraId="0444B831" w14:textId="48E73355" w:rsidR="002214F9" w:rsidRDefault="002214F9" w:rsidP="004A2277">
      <w:pPr>
        <w:spacing w:line="360" w:lineRule="auto"/>
        <w:rPr>
          <w:b/>
          <w:bCs/>
          <w:sz w:val="22"/>
          <w:szCs w:val="22"/>
        </w:rPr>
      </w:pPr>
    </w:p>
    <w:p w14:paraId="2E47F3D8" w14:textId="1D545DA1" w:rsidR="00991D02" w:rsidRPr="00106306" w:rsidRDefault="00991D02" w:rsidP="00991D02">
      <w:pPr>
        <w:spacing w:after="200" w:line="276" w:lineRule="auto"/>
        <w:rPr>
          <w:b/>
        </w:rPr>
      </w:pPr>
      <w:r w:rsidRPr="00106306">
        <w:rPr>
          <w:b/>
        </w:rPr>
        <w:t>Ertragsausfallrisiken</w:t>
      </w:r>
    </w:p>
    <w:p w14:paraId="48989B3E" w14:textId="7414E7AB" w:rsidR="00991D02" w:rsidRDefault="00106306" w:rsidP="00991D02">
      <w:pPr>
        <w:spacing w:after="200" w:line="276" w:lineRule="auto"/>
      </w:pPr>
      <w:r>
        <w:t xml:space="preserve">Betriebsunterbrechungen, z. B. nach einem Brandschaden, Krankheit etc. können die Existenz Ihres Unternehmens bedrohen. Die Kosten laufen weiter und Erträge werden nicht erwirtschaftet. </w:t>
      </w:r>
      <w:r w:rsidRPr="00106306">
        <w:t>Dieser Beratungsaspekt sollte unbedingt besprochen werden.</w:t>
      </w:r>
    </w:p>
    <w:p w14:paraId="55F09091" w14:textId="77777777" w:rsidR="00991D02" w:rsidRPr="00106306" w:rsidRDefault="00991D02" w:rsidP="00991D02">
      <w:pPr>
        <w:spacing w:line="360" w:lineRule="auto"/>
        <w:rPr>
          <w:bCs/>
        </w:rPr>
      </w:pPr>
      <w:r w:rsidRPr="00106306">
        <w:rPr>
          <w:bCs/>
        </w:rPr>
        <w:t xml:space="preserve">Eine Beratung hierzu soll  </w:t>
      </w:r>
    </w:p>
    <w:p w14:paraId="08E6E75E" w14:textId="77777777" w:rsidR="00991D02" w:rsidRPr="00106306" w:rsidRDefault="00991D02" w:rsidP="00991D02">
      <w:pPr>
        <w:spacing w:line="360" w:lineRule="auto"/>
        <w:rPr>
          <w:bCs/>
        </w:rPr>
      </w:pPr>
      <w:r w:rsidRPr="00106306">
        <w:rPr>
          <w:bCs/>
        </w:rPr>
        <w:t>□ aktuell durchgeführt werden</w:t>
      </w:r>
    </w:p>
    <w:p w14:paraId="1D46A8B7" w14:textId="77777777" w:rsidR="00991D02" w:rsidRPr="00106306" w:rsidRDefault="00991D02" w:rsidP="00991D02">
      <w:pPr>
        <w:spacing w:line="360" w:lineRule="auto"/>
        <w:rPr>
          <w:bCs/>
        </w:rPr>
      </w:pPr>
      <w:r w:rsidRPr="00106306">
        <w:rPr>
          <w:bCs/>
        </w:rPr>
        <w:t>□ später durchgeführt werden, möglichst bis __________</w:t>
      </w:r>
    </w:p>
    <w:p w14:paraId="3AC3245C" w14:textId="77777777" w:rsidR="00991D02" w:rsidRPr="00106306" w:rsidRDefault="00991D02" w:rsidP="00991D02">
      <w:pPr>
        <w:spacing w:line="360" w:lineRule="auto"/>
        <w:rPr>
          <w:bCs/>
        </w:rPr>
      </w:pPr>
      <w:r w:rsidRPr="00106306">
        <w:rPr>
          <w:bCs/>
        </w:rPr>
        <w:t>□ nicht durchgeführt werden, weil</w:t>
      </w:r>
      <w:r w:rsidRPr="00106306">
        <w:rPr>
          <w:bCs/>
        </w:rPr>
        <w:tab/>
        <w:t>____________________________________________</w:t>
      </w:r>
    </w:p>
    <w:p w14:paraId="6B56B9E2" w14:textId="77777777" w:rsidR="00991D02" w:rsidRPr="00106306" w:rsidRDefault="00991D02" w:rsidP="00991D02">
      <w:pPr>
        <w:spacing w:line="360" w:lineRule="auto"/>
        <w:rPr>
          <w:bCs/>
        </w:rPr>
      </w:pPr>
      <w:r w:rsidRPr="00106306">
        <w:rPr>
          <w:b/>
          <w:bCs/>
        </w:rPr>
        <w:t xml:space="preserve">□ </w:t>
      </w:r>
      <w:r w:rsidRPr="00106306">
        <w:rPr>
          <w:bCs/>
        </w:rPr>
        <w:t>vom Kunden anderweitig beauftragt werden.</w:t>
      </w:r>
    </w:p>
    <w:p w14:paraId="193CFF56" w14:textId="541C513F" w:rsidR="00991D02" w:rsidRDefault="00991D02" w:rsidP="00991D02">
      <w:pPr>
        <w:spacing w:after="200" w:line="276" w:lineRule="auto"/>
      </w:pPr>
    </w:p>
    <w:p w14:paraId="5D65B0E8" w14:textId="77777777" w:rsidR="00991D02" w:rsidRDefault="00991D02" w:rsidP="00991D02">
      <w:pPr>
        <w:spacing w:after="200" w:line="276" w:lineRule="auto"/>
      </w:pPr>
    </w:p>
    <w:p w14:paraId="19627977" w14:textId="1442A991" w:rsidR="00991D02" w:rsidRPr="00CE2301" w:rsidRDefault="00991D02" w:rsidP="00991D02">
      <w:pPr>
        <w:spacing w:after="200" w:line="276" w:lineRule="auto"/>
        <w:rPr>
          <w:b/>
        </w:rPr>
      </w:pPr>
      <w:r w:rsidRPr="00CE2301">
        <w:rPr>
          <w:b/>
        </w:rPr>
        <w:t>Rechtsschutzrisiken</w:t>
      </w:r>
    </w:p>
    <w:p w14:paraId="47ED7D62" w14:textId="488CCC60" w:rsidR="00991D02" w:rsidRPr="0014060A" w:rsidRDefault="00CE2301" w:rsidP="00991D02">
      <w:pPr>
        <w:spacing w:after="200" w:line="276" w:lineRule="auto"/>
      </w:pPr>
      <w:r w:rsidRPr="0014060A">
        <w:t>Durch Rechtsstreitigkeiten können hohe Kosten auf das Unternehmen zukommen. Dieses gilt beispielsweise für Streitigkeiten aus Arbeitsverträgen, Steuerstreitigkeiten, Streitigkeiten mit Behörden Verkehrsvergehen oder dem Strafrecht.</w:t>
      </w:r>
      <w:r w:rsidR="0014060A" w:rsidRPr="0014060A">
        <w:t xml:space="preserve"> Dieser Beratungsaspekt sollte besprochen werden. </w:t>
      </w:r>
    </w:p>
    <w:p w14:paraId="7CF00219" w14:textId="77777777" w:rsidR="00991D02" w:rsidRPr="00CE2301" w:rsidRDefault="00991D02" w:rsidP="00991D02">
      <w:pPr>
        <w:spacing w:line="360" w:lineRule="auto"/>
        <w:rPr>
          <w:bCs/>
        </w:rPr>
      </w:pPr>
      <w:r w:rsidRPr="00CE2301">
        <w:rPr>
          <w:bCs/>
        </w:rPr>
        <w:t xml:space="preserve">Eine Beratung hierzu soll  </w:t>
      </w:r>
    </w:p>
    <w:p w14:paraId="1E8D6FB2" w14:textId="77777777" w:rsidR="00991D02" w:rsidRPr="00CE2301" w:rsidRDefault="00991D02" w:rsidP="00991D02">
      <w:pPr>
        <w:spacing w:line="360" w:lineRule="auto"/>
        <w:rPr>
          <w:bCs/>
        </w:rPr>
      </w:pPr>
      <w:r w:rsidRPr="00CE2301">
        <w:rPr>
          <w:bCs/>
        </w:rPr>
        <w:t>□ aktuell durchgeführt werden</w:t>
      </w:r>
    </w:p>
    <w:p w14:paraId="3302C7D2" w14:textId="77777777" w:rsidR="00991D02" w:rsidRPr="00CE2301" w:rsidRDefault="00991D02" w:rsidP="00991D02">
      <w:pPr>
        <w:spacing w:line="360" w:lineRule="auto"/>
        <w:rPr>
          <w:bCs/>
        </w:rPr>
      </w:pPr>
      <w:r w:rsidRPr="00CE2301">
        <w:rPr>
          <w:bCs/>
        </w:rPr>
        <w:t>□ später durchgeführt werden, möglichst bis __________</w:t>
      </w:r>
    </w:p>
    <w:p w14:paraId="0CB89A0F" w14:textId="451400ED" w:rsidR="00991D02" w:rsidRPr="00CE2301" w:rsidRDefault="00991D02" w:rsidP="00991D02">
      <w:pPr>
        <w:spacing w:line="360" w:lineRule="auto"/>
        <w:rPr>
          <w:bCs/>
        </w:rPr>
      </w:pPr>
      <w:r w:rsidRPr="00CE2301">
        <w:rPr>
          <w:bCs/>
        </w:rPr>
        <w:t>□ nicht durchgeführt werden, weil</w:t>
      </w:r>
      <w:r w:rsidRPr="00CE2301">
        <w:rPr>
          <w:bCs/>
        </w:rPr>
        <w:tab/>
        <w:t>__________________________________________</w:t>
      </w:r>
      <w:r w:rsidR="0014060A">
        <w:rPr>
          <w:bCs/>
        </w:rPr>
        <w:t xml:space="preserve"> </w:t>
      </w:r>
      <w:r w:rsidRPr="00CE2301">
        <w:rPr>
          <w:bCs/>
        </w:rPr>
        <w:t>__</w:t>
      </w:r>
    </w:p>
    <w:p w14:paraId="20FAF1F7" w14:textId="77777777" w:rsidR="00991D02" w:rsidRPr="00CE2301" w:rsidRDefault="00991D02" w:rsidP="00991D02">
      <w:pPr>
        <w:spacing w:line="360" w:lineRule="auto"/>
        <w:rPr>
          <w:bCs/>
        </w:rPr>
      </w:pPr>
      <w:r w:rsidRPr="00CE2301">
        <w:rPr>
          <w:b/>
          <w:bCs/>
        </w:rPr>
        <w:t xml:space="preserve">□ </w:t>
      </w:r>
      <w:r w:rsidRPr="00CE2301">
        <w:rPr>
          <w:bCs/>
        </w:rPr>
        <w:t>vom Kunden anderweitig beauftragt werden.</w:t>
      </w:r>
    </w:p>
    <w:p w14:paraId="5C6FCBE2" w14:textId="77777777" w:rsidR="00991D02" w:rsidRPr="009E477B" w:rsidRDefault="00991D02" w:rsidP="00991D02">
      <w:pPr>
        <w:spacing w:after="200" w:line="276" w:lineRule="auto"/>
      </w:pPr>
    </w:p>
    <w:p w14:paraId="71DA9575" w14:textId="56215344" w:rsidR="00991D02" w:rsidRPr="00FE42CA" w:rsidRDefault="00991D02" w:rsidP="00991D02">
      <w:pPr>
        <w:spacing w:after="200" w:line="276" w:lineRule="auto"/>
        <w:rPr>
          <w:b/>
        </w:rPr>
      </w:pPr>
      <w:r w:rsidRPr="00FE42CA">
        <w:rPr>
          <w:b/>
        </w:rPr>
        <w:t>Technische Risiken</w:t>
      </w:r>
    </w:p>
    <w:p w14:paraId="07225F84" w14:textId="4960B235" w:rsidR="00991D02" w:rsidRDefault="00FE42CA" w:rsidP="00991D02">
      <w:pPr>
        <w:spacing w:after="200" w:line="276" w:lineRule="auto"/>
      </w:pPr>
      <w:r>
        <w:t>Hierunter fällt insbesondere die Beschädigung oder das Abhandenkommen von technischer Betriebseinrichtung, wie z.B. Bürotechnik, Telekommunikationsanlagen oder auch stationäre und fahrbare Maschinen durch Fehlbedienung, Vandalismus, einfachem Diebstahl oder Elementargefahren etc.</w:t>
      </w:r>
      <w:r w:rsidR="00C820A9">
        <w:t xml:space="preserve"> </w:t>
      </w:r>
      <w:r w:rsidR="00C820A9" w:rsidRPr="00974763">
        <w:t>Dieser Beratungsaspekt sollte besprochen werden.</w:t>
      </w:r>
    </w:p>
    <w:p w14:paraId="4CB6F164" w14:textId="77777777" w:rsidR="00991D02" w:rsidRPr="009923F0" w:rsidRDefault="00991D02" w:rsidP="00991D02">
      <w:pPr>
        <w:spacing w:line="360" w:lineRule="auto"/>
        <w:rPr>
          <w:bCs/>
        </w:rPr>
      </w:pPr>
      <w:r w:rsidRPr="009923F0">
        <w:rPr>
          <w:bCs/>
        </w:rPr>
        <w:t xml:space="preserve">Eine Beratung hierzu soll  </w:t>
      </w:r>
    </w:p>
    <w:p w14:paraId="21576A23" w14:textId="77777777" w:rsidR="00991D02" w:rsidRPr="009923F0" w:rsidRDefault="00991D02" w:rsidP="00991D02">
      <w:pPr>
        <w:spacing w:line="360" w:lineRule="auto"/>
        <w:rPr>
          <w:bCs/>
        </w:rPr>
      </w:pPr>
      <w:r w:rsidRPr="009923F0">
        <w:rPr>
          <w:bCs/>
        </w:rPr>
        <w:t>□ aktuell durchgeführt werden</w:t>
      </w:r>
    </w:p>
    <w:p w14:paraId="318F8E44" w14:textId="77777777" w:rsidR="00991D02" w:rsidRPr="009923F0" w:rsidRDefault="00991D02" w:rsidP="00991D02">
      <w:pPr>
        <w:spacing w:line="360" w:lineRule="auto"/>
        <w:rPr>
          <w:bCs/>
        </w:rPr>
      </w:pPr>
      <w:r w:rsidRPr="009923F0">
        <w:rPr>
          <w:bCs/>
        </w:rPr>
        <w:t>□ später durchgeführt werden, möglichst bis __________</w:t>
      </w:r>
    </w:p>
    <w:p w14:paraId="6B51A077" w14:textId="77777777" w:rsidR="00991D02" w:rsidRPr="009923F0" w:rsidRDefault="00991D02" w:rsidP="00991D02">
      <w:pPr>
        <w:spacing w:line="360" w:lineRule="auto"/>
        <w:rPr>
          <w:bCs/>
        </w:rPr>
      </w:pPr>
      <w:r w:rsidRPr="009923F0">
        <w:rPr>
          <w:bCs/>
        </w:rPr>
        <w:t>□ nicht durchgeführt werden, weil</w:t>
      </w:r>
      <w:r w:rsidRPr="009923F0">
        <w:rPr>
          <w:bCs/>
        </w:rPr>
        <w:tab/>
        <w:t>____________________________________________</w:t>
      </w:r>
    </w:p>
    <w:p w14:paraId="3585E64C" w14:textId="77777777" w:rsidR="00991D02" w:rsidRPr="009923F0" w:rsidRDefault="00991D02" w:rsidP="00991D02">
      <w:pPr>
        <w:spacing w:line="360" w:lineRule="auto"/>
        <w:rPr>
          <w:bCs/>
        </w:rPr>
      </w:pPr>
      <w:r w:rsidRPr="009923F0">
        <w:rPr>
          <w:b/>
          <w:bCs/>
        </w:rPr>
        <w:t xml:space="preserve">□ </w:t>
      </w:r>
      <w:r w:rsidRPr="009923F0">
        <w:rPr>
          <w:bCs/>
        </w:rPr>
        <w:t>vom Kunden anderweitig beauftragt werden.</w:t>
      </w:r>
    </w:p>
    <w:p w14:paraId="57843CEE" w14:textId="77777777" w:rsidR="00991D02" w:rsidRPr="009E477B" w:rsidRDefault="00991D02" w:rsidP="00991D02">
      <w:pPr>
        <w:spacing w:after="200" w:line="276" w:lineRule="auto"/>
      </w:pPr>
    </w:p>
    <w:p w14:paraId="69A4916D" w14:textId="6CE0CF31" w:rsidR="00991D02" w:rsidRPr="009923F0" w:rsidRDefault="00991D02" w:rsidP="00991D02">
      <w:pPr>
        <w:spacing w:after="200" w:line="276" w:lineRule="auto"/>
        <w:rPr>
          <w:b/>
        </w:rPr>
      </w:pPr>
      <w:r w:rsidRPr="009923F0">
        <w:rPr>
          <w:b/>
        </w:rPr>
        <w:t>Transportrisiken</w:t>
      </w:r>
    </w:p>
    <w:p w14:paraId="5C15DFB3" w14:textId="2F368833" w:rsidR="00991D02" w:rsidRDefault="009923F0" w:rsidP="00991D02">
      <w:pPr>
        <w:spacing w:after="200" w:line="276" w:lineRule="auto"/>
      </w:pPr>
      <w:r>
        <w:t xml:space="preserve">Sofern Sie Waren auf eigene Gefahr beziehen oder versenden, sind diese der Gefahr der Beschädigung oder des Untergangs ausgesetzt. Das gilt auch, wenn Sie mit eigenen Fahrzeugen Waren oder Werkzeuge transportieren. In </w:t>
      </w:r>
      <w:r w:rsidR="00584593">
        <w:t>solchen</w:t>
      </w:r>
      <w:r>
        <w:t xml:space="preserve"> Fällen sollte dieser Beratungsaspekt besprochen werden.</w:t>
      </w:r>
    </w:p>
    <w:p w14:paraId="28B7E836" w14:textId="77777777" w:rsidR="00946E1B" w:rsidRDefault="00946E1B">
      <w:pPr>
        <w:rPr>
          <w:bCs/>
        </w:rPr>
      </w:pPr>
      <w:r>
        <w:rPr>
          <w:bCs/>
        </w:rPr>
        <w:br w:type="page"/>
      </w:r>
    </w:p>
    <w:p w14:paraId="4E33B6FC" w14:textId="020C30C7" w:rsidR="00991D02" w:rsidRPr="009923F0" w:rsidRDefault="00991D02" w:rsidP="00991D02">
      <w:pPr>
        <w:spacing w:line="360" w:lineRule="auto"/>
        <w:rPr>
          <w:bCs/>
        </w:rPr>
      </w:pPr>
      <w:r w:rsidRPr="009923F0">
        <w:rPr>
          <w:bCs/>
        </w:rPr>
        <w:t xml:space="preserve">Eine Beratung hierzu soll  </w:t>
      </w:r>
    </w:p>
    <w:p w14:paraId="30FFBD09" w14:textId="77777777" w:rsidR="00991D02" w:rsidRPr="009923F0" w:rsidRDefault="00991D02" w:rsidP="00991D02">
      <w:pPr>
        <w:spacing w:line="360" w:lineRule="auto"/>
        <w:rPr>
          <w:bCs/>
        </w:rPr>
      </w:pPr>
      <w:r w:rsidRPr="009923F0">
        <w:rPr>
          <w:bCs/>
        </w:rPr>
        <w:t>□ aktuell durchgeführt werden</w:t>
      </w:r>
    </w:p>
    <w:p w14:paraId="5E03D3CA" w14:textId="77777777" w:rsidR="00991D02" w:rsidRPr="009923F0" w:rsidRDefault="00991D02" w:rsidP="00991D02">
      <w:pPr>
        <w:spacing w:line="360" w:lineRule="auto"/>
        <w:rPr>
          <w:bCs/>
        </w:rPr>
      </w:pPr>
      <w:r w:rsidRPr="009923F0">
        <w:rPr>
          <w:bCs/>
        </w:rPr>
        <w:t>□ später durchgeführt werden, möglichst bis __________</w:t>
      </w:r>
    </w:p>
    <w:p w14:paraId="53E0DE33" w14:textId="77777777" w:rsidR="00991D02" w:rsidRPr="009923F0" w:rsidRDefault="00991D02" w:rsidP="00991D02">
      <w:pPr>
        <w:spacing w:line="360" w:lineRule="auto"/>
        <w:rPr>
          <w:bCs/>
        </w:rPr>
      </w:pPr>
      <w:r w:rsidRPr="009923F0">
        <w:rPr>
          <w:bCs/>
        </w:rPr>
        <w:t>□ nicht durchgeführt werden, weil</w:t>
      </w:r>
      <w:r w:rsidRPr="009923F0">
        <w:rPr>
          <w:bCs/>
        </w:rPr>
        <w:tab/>
        <w:t>____________________________________________</w:t>
      </w:r>
    </w:p>
    <w:p w14:paraId="74B920FE" w14:textId="77777777" w:rsidR="00991D02" w:rsidRPr="009923F0" w:rsidRDefault="00991D02" w:rsidP="00991D02">
      <w:pPr>
        <w:spacing w:line="360" w:lineRule="auto"/>
        <w:rPr>
          <w:bCs/>
        </w:rPr>
      </w:pPr>
      <w:r w:rsidRPr="009923F0">
        <w:rPr>
          <w:b/>
          <w:bCs/>
        </w:rPr>
        <w:t xml:space="preserve">□ </w:t>
      </w:r>
      <w:r w:rsidRPr="009923F0">
        <w:rPr>
          <w:bCs/>
        </w:rPr>
        <w:t>vom Kunden anderweitig beauftragt werden.</w:t>
      </w:r>
    </w:p>
    <w:p w14:paraId="077985FD" w14:textId="77777777" w:rsidR="00991D02" w:rsidRPr="009E477B" w:rsidRDefault="00991D02" w:rsidP="00991D02">
      <w:pPr>
        <w:spacing w:after="200" w:line="276" w:lineRule="auto"/>
      </w:pPr>
    </w:p>
    <w:p w14:paraId="696C0066" w14:textId="430B07A4" w:rsidR="00991D02" w:rsidRPr="00D03DAC" w:rsidRDefault="00991D02" w:rsidP="00991D02">
      <w:pPr>
        <w:spacing w:after="200" w:line="276" w:lineRule="auto"/>
        <w:rPr>
          <w:b/>
        </w:rPr>
      </w:pPr>
      <w:r w:rsidRPr="00D03DAC">
        <w:rPr>
          <w:b/>
        </w:rPr>
        <w:t>Liquidität / Sonstige Vermögensrisiken</w:t>
      </w:r>
    </w:p>
    <w:p w14:paraId="1930F0C7" w14:textId="126125E5" w:rsidR="003736A0" w:rsidRDefault="003736A0" w:rsidP="00991D02">
      <w:pPr>
        <w:spacing w:after="200" w:line="276" w:lineRule="auto"/>
      </w:pPr>
      <w:r>
        <w:t xml:space="preserve">Hierunter fallen z. B. der Ausfall von Forderungen gegen Kunden und Lieferanten, Unterschlagung durch Vertrauenspersonen und das Stellen von Bürgschaften. </w:t>
      </w:r>
      <w:r w:rsidRPr="00974763">
        <w:t>Es empfiehlt sich, diesen Beratungsaspekt zu besprechen.</w:t>
      </w:r>
    </w:p>
    <w:p w14:paraId="37E03F99" w14:textId="77777777" w:rsidR="00991D02" w:rsidRPr="00BC57FA" w:rsidRDefault="00991D02" w:rsidP="00991D02">
      <w:pPr>
        <w:spacing w:line="360" w:lineRule="auto"/>
        <w:rPr>
          <w:bCs/>
        </w:rPr>
      </w:pPr>
      <w:r w:rsidRPr="00BC57FA">
        <w:rPr>
          <w:bCs/>
        </w:rPr>
        <w:t xml:space="preserve">Eine Beratung hierzu soll  </w:t>
      </w:r>
    </w:p>
    <w:p w14:paraId="30F49F55" w14:textId="77777777" w:rsidR="00991D02" w:rsidRPr="00BC57FA" w:rsidRDefault="00991D02" w:rsidP="00991D02">
      <w:pPr>
        <w:spacing w:line="360" w:lineRule="auto"/>
        <w:rPr>
          <w:bCs/>
        </w:rPr>
      </w:pPr>
      <w:r w:rsidRPr="00BC57FA">
        <w:rPr>
          <w:bCs/>
        </w:rPr>
        <w:t>□ aktuell durchgeführt werden</w:t>
      </w:r>
    </w:p>
    <w:p w14:paraId="3391560C" w14:textId="77777777" w:rsidR="00991D02" w:rsidRPr="00BC57FA" w:rsidRDefault="00991D02" w:rsidP="00991D02">
      <w:pPr>
        <w:spacing w:line="360" w:lineRule="auto"/>
        <w:rPr>
          <w:bCs/>
        </w:rPr>
      </w:pPr>
      <w:r w:rsidRPr="00BC57FA">
        <w:rPr>
          <w:bCs/>
        </w:rPr>
        <w:t>□ später durchgeführt werden, möglichst bis __________</w:t>
      </w:r>
    </w:p>
    <w:p w14:paraId="699EDFDA" w14:textId="77777777" w:rsidR="00991D02" w:rsidRPr="00BC57FA" w:rsidRDefault="00991D02" w:rsidP="00991D02">
      <w:pPr>
        <w:spacing w:line="360" w:lineRule="auto"/>
        <w:rPr>
          <w:bCs/>
        </w:rPr>
      </w:pPr>
      <w:r w:rsidRPr="00BC57FA">
        <w:rPr>
          <w:bCs/>
        </w:rPr>
        <w:t>□ nicht durchgeführt werden, weil</w:t>
      </w:r>
      <w:r w:rsidRPr="00BC57FA">
        <w:rPr>
          <w:bCs/>
        </w:rPr>
        <w:tab/>
        <w:t>____________________________________________</w:t>
      </w:r>
    </w:p>
    <w:p w14:paraId="0EFE91B4" w14:textId="77777777" w:rsidR="00991D02" w:rsidRPr="00BC57FA" w:rsidRDefault="00991D02" w:rsidP="00991D02">
      <w:pPr>
        <w:spacing w:line="360" w:lineRule="auto"/>
        <w:rPr>
          <w:bCs/>
        </w:rPr>
      </w:pPr>
      <w:r w:rsidRPr="00BC57FA">
        <w:rPr>
          <w:b/>
          <w:bCs/>
        </w:rPr>
        <w:t xml:space="preserve">□ </w:t>
      </w:r>
      <w:r w:rsidRPr="00BC57FA">
        <w:rPr>
          <w:bCs/>
        </w:rPr>
        <w:t>vom Kunden anderweitig beauftragt werden.</w:t>
      </w:r>
    </w:p>
    <w:p w14:paraId="2B5F6A76" w14:textId="77777777" w:rsidR="00A342CA" w:rsidRDefault="00A342CA" w:rsidP="004E47D9">
      <w:pPr>
        <w:spacing w:line="360" w:lineRule="auto"/>
        <w:rPr>
          <w:sz w:val="22"/>
          <w:szCs w:val="22"/>
        </w:rPr>
      </w:pPr>
    </w:p>
    <w:p w14:paraId="0683FBCD" w14:textId="552947F6" w:rsidR="00A342CA" w:rsidRPr="00D03DAC" w:rsidRDefault="00D03DAC" w:rsidP="00D03DAC">
      <w:pPr>
        <w:tabs>
          <w:tab w:val="left" w:pos="2552"/>
          <w:tab w:val="left" w:pos="3544"/>
        </w:tabs>
        <w:spacing w:line="312" w:lineRule="auto"/>
        <w:rPr>
          <w:sz w:val="20"/>
          <w:szCs w:val="20"/>
        </w:rPr>
      </w:pPr>
      <w:r>
        <w:rPr>
          <w:sz w:val="20"/>
          <w:szCs w:val="20"/>
        </w:rPr>
        <w:t xml:space="preserve">Gesprächspartner, </w:t>
      </w:r>
      <w:r w:rsidR="00A342CA" w:rsidRPr="00D03DAC">
        <w:rPr>
          <w:sz w:val="20"/>
          <w:szCs w:val="20"/>
        </w:rPr>
        <w:t>Vorname / Name</w:t>
      </w:r>
      <w:r>
        <w:rPr>
          <w:sz w:val="20"/>
          <w:szCs w:val="20"/>
        </w:rPr>
        <w:t>:</w:t>
      </w:r>
      <w:r>
        <w:rPr>
          <w:sz w:val="20"/>
          <w:szCs w:val="20"/>
        </w:rPr>
        <w:tab/>
      </w:r>
      <w:r w:rsidR="00A342CA" w:rsidRPr="00D03DAC">
        <w:rPr>
          <w:sz w:val="20"/>
          <w:szCs w:val="20"/>
        </w:rPr>
        <w:t>______________________________________________________</w:t>
      </w:r>
    </w:p>
    <w:p w14:paraId="405E7D31" w14:textId="77777777" w:rsidR="00D03DAC" w:rsidRDefault="00D03DAC" w:rsidP="00D03DAC">
      <w:pPr>
        <w:tabs>
          <w:tab w:val="left" w:pos="567"/>
          <w:tab w:val="left" w:pos="2552"/>
          <w:tab w:val="left" w:pos="3544"/>
        </w:tabs>
        <w:spacing w:line="312" w:lineRule="auto"/>
        <w:rPr>
          <w:sz w:val="20"/>
          <w:szCs w:val="20"/>
        </w:rPr>
      </w:pPr>
    </w:p>
    <w:p w14:paraId="3CB745BF" w14:textId="521D7807" w:rsidR="00A342CA" w:rsidRPr="00D03DAC" w:rsidRDefault="00A342CA" w:rsidP="00D03DAC">
      <w:pPr>
        <w:tabs>
          <w:tab w:val="left" w:pos="567"/>
          <w:tab w:val="left" w:pos="2552"/>
          <w:tab w:val="left" w:pos="3544"/>
        </w:tabs>
        <w:spacing w:line="312" w:lineRule="auto"/>
        <w:rPr>
          <w:sz w:val="20"/>
          <w:szCs w:val="20"/>
        </w:rPr>
      </w:pPr>
      <w:r w:rsidRPr="00D03DAC">
        <w:rPr>
          <w:sz w:val="20"/>
          <w:szCs w:val="20"/>
        </w:rPr>
        <w:t>Weitere Anwesende</w:t>
      </w:r>
      <w:r w:rsidR="00D03DAC">
        <w:rPr>
          <w:sz w:val="20"/>
          <w:szCs w:val="20"/>
        </w:rPr>
        <w:t xml:space="preserve">, </w:t>
      </w:r>
      <w:r w:rsidRPr="00D03DAC">
        <w:rPr>
          <w:sz w:val="20"/>
          <w:szCs w:val="20"/>
        </w:rPr>
        <w:t>Name / Vorname:</w:t>
      </w:r>
      <w:r w:rsidR="00D03DAC">
        <w:rPr>
          <w:sz w:val="20"/>
          <w:szCs w:val="20"/>
        </w:rPr>
        <w:tab/>
      </w:r>
      <w:r w:rsidRPr="00D03DAC">
        <w:rPr>
          <w:sz w:val="20"/>
          <w:szCs w:val="20"/>
        </w:rPr>
        <w:t>______________________________________________________</w:t>
      </w:r>
    </w:p>
    <w:p w14:paraId="5DFB80C9" w14:textId="77777777" w:rsidR="00A342CA" w:rsidRPr="00D03DAC" w:rsidRDefault="00A342CA" w:rsidP="00D03DAC">
      <w:pPr>
        <w:tabs>
          <w:tab w:val="left" w:pos="2552"/>
          <w:tab w:val="left" w:pos="3544"/>
        </w:tabs>
        <w:spacing w:line="312" w:lineRule="auto"/>
        <w:rPr>
          <w:sz w:val="20"/>
          <w:szCs w:val="20"/>
        </w:rPr>
      </w:pPr>
    </w:p>
    <w:p w14:paraId="1488750A" w14:textId="05053BB7" w:rsidR="00A342CA" w:rsidRPr="00D03DAC" w:rsidRDefault="00A342CA" w:rsidP="00D03DAC">
      <w:pPr>
        <w:tabs>
          <w:tab w:val="left" w:pos="3544"/>
        </w:tabs>
        <w:spacing w:line="312" w:lineRule="auto"/>
        <w:rPr>
          <w:sz w:val="20"/>
          <w:szCs w:val="20"/>
        </w:rPr>
      </w:pPr>
      <w:r w:rsidRPr="00D03DAC">
        <w:rPr>
          <w:sz w:val="20"/>
          <w:szCs w:val="20"/>
        </w:rPr>
        <w:t>Straße / Hausnummer:</w:t>
      </w:r>
      <w:r w:rsidR="00D03DAC">
        <w:rPr>
          <w:sz w:val="20"/>
          <w:szCs w:val="20"/>
        </w:rPr>
        <w:tab/>
      </w:r>
      <w:r w:rsidRPr="00D03DAC">
        <w:rPr>
          <w:sz w:val="20"/>
          <w:szCs w:val="20"/>
        </w:rPr>
        <w:t>______________________________________________________</w:t>
      </w:r>
    </w:p>
    <w:p w14:paraId="51FEC830" w14:textId="77777777" w:rsidR="00A342CA" w:rsidRPr="00D03DAC" w:rsidRDefault="00A342CA" w:rsidP="00D03DAC">
      <w:pPr>
        <w:tabs>
          <w:tab w:val="left" w:pos="2552"/>
          <w:tab w:val="left" w:pos="3544"/>
        </w:tabs>
        <w:spacing w:line="312" w:lineRule="auto"/>
        <w:rPr>
          <w:sz w:val="20"/>
          <w:szCs w:val="20"/>
        </w:rPr>
      </w:pPr>
    </w:p>
    <w:p w14:paraId="3652C52F" w14:textId="4A6E5EB2" w:rsidR="00A342CA" w:rsidRPr="00D03DAC" w:rsidRDefault="00A342CA" w:rsidP="00D03DAC">
      <w:pPr>
        <w:tabs>
          <w:tab w:val="left" w:pos="2552"/>
          <w:tab w:val="left" w:pos="3544"/>
        </w:tabs>
        <w:spacing w:line="312" w:lineRule="auto"/>
        <w:rPr>
          <w:sz w:val="20"/>
          <w:szCs w:val="20"/>
        </w:rPr>
      </w:pPr>
      <w:r w:rsidRPr="00D03DAC">
        <w:rPr>
          <w:sz w:val="20"/>
          <w:szCs w:val="20"/>
        </w:rPr>
        <w:t>PLZ / Ort:</w:t>
      </w:r>
      <w:r w:rsidR="00D03DAC">
        <w:rPr>
          <w:sz w:val="20"/>
          <w:szCs w:val="20"/>
        </w:rPr>
        <w:tab/>
      </w:r>
      <w:r w:rsidR="00D03DAC">
        <w:rPr>
          <w:sz w:val="20"/>
          <w:szCs w:val="20"/>
        </w:rPr>
        <w:tab/>
      </w:r>
      <w:r w:rsidRPr="00D03DAC">
        <w:rPr>
          <w:sz w:val="20"/>
          <w:szCs w:val="20"/>
        </w:rPr>
        <w:t>______________________________________________________</w:t>
      </w:r>
    </w:p>
    <w:p w14:paraId="20637D8F" w14:textId="77777777" w:rsidR="00A342CA" w:rsidRPr="00D03DAC" w:rsidRDefault="00A342CA" w:rsidP="00D03DAC">
      <w:pPr>
        <w:tabs>
          <w:tab w:val="left" w:pos="2552"/>
          <w:tab w:val="left" w:pos="3544"/>
        </w:tabs>
        <w:spacing w:line="312" w:lineRule="auto"/>
        <w:rPr>
          <w:sz w:val="20"/>
          <w:szCs w:val="20"/>
        </w:rPr>
      </w:pPr>
    </w:p>
    <w:p w14:paraId="23D4967E" w14:textId="169DD949" w:rsidR="00A342CA" w:rsidRPr="00D03DAC" w:rsidRDefault="00A342CA" w:rsidP="00D03DAC">
      <w:pPr>
        <w:tabs>
          <w:tab w:val="left" w:pos="2552"/>
          <w:tab w:val="left" w:pos="3544"/>
        </w:tabs>
        <w:spacing w:line="312" w:lineRule="auto"/>
        <w:rPr>
          <w:sz w:val="20"/>
          <w:szCs w:val="20"/>
        </w:rPr>
      </w:pPr>
      <w:r w:rsidRPr="00D03DAC">
        <w:rPr>
          <w:sz w:val="20"/>
          <w:szCs w:val="20"/>
        </w:rPr>
        <w:t>Telefonnummer:</w:t>
      </w:r>
      <w:r w:rsidRPr="00D03DAC">
        <w:rPr>
          <w:sz w:val="20"/>
          <w:szCs w:val="20"/>
        </w:rPr>
        <w:tab/>
      </w:r>
      <w:r w:rsidR="00D03DAC">
        <w:rPr>
          <w:sz w:val="20"/>
          <w:szCs w:val="20"/>
        </w:rPr>
        <w:tab/>
      </w:r>
      <w:r w:rsidRPr="00D03DAC">
        <w:rPr>
          <w:sz w:val="20"/>
          <w:szCs w:val="20"/>
        </w:rPr>
        <w:t>______________________________________________________</w:t>
      </w:r>
    </w:p>
    <w:p w14:paraId="2D9E1473" w14:textId="77777777" w:rsidR="00A342CA" w:rsidRPr="00D03DAC" w:rsidRDefault="00A342CA" w:rsidP="00D03DAC">
      <w:pPr>
        <w:tabs>
          <w:tab w:val="left" w:pos="2552"/>
          <w:tab w:val="left" w:pos="3544"/>
        </w:tabs>
        <w:spacing w:line="312" w:lineRule="auto"/>
        <w:rPr>
          <w:sz w:val="20"/>
          <w:szCs w:val="20"/>
        </w:rPr>
      </w:pPr>
    </w:p>
    <w:p w14:paraId="6A2E3BD9" w14:textId="77777777" w:rsidR="00A342CA" w:rsidRPr="00D03DAC" w:rsidRDefault="00A342CA" w:rsidP="00D03DAC">
      <w:pPr>
        <w:tabs>
          <w:tab w:val="left" w:pos="3544"/>
          <w:tab w:val="left" w:pos="4536"/>
        </w:tabs>
        <w:spacing w:line="480" w:lineRule="auto"/>
        <w:rPr>
          <w:sz w:val="20"/>
          <w:szCs w:val="20"/>
        </w:rPr>
      </w:pPr>
      <w:r w:rsidRPr="00D03DAC">
        <w:rPr>
          <w:sz w:val="20"/>
          <w:szCs w:val="20"/>
        </w:rPr>
        <w:t xml:space="preserve">Beratungsort und Datum:  </w:t>
      </w:r>
      <w:r w:rsidRPr="00D03DAC">
        <w:rPr>
          <w:sz w:val="20"/>
          <w:szCs w:val="20"/>
        </w:rPr>
        <w:tab/>
        <w:t>________________________________________</w:t>
      </w:r>
    </w:p>
    <w:p w14:paraId="55704D56" w14:textId="77777777" w:rsidR="00D03DAC" w:rsidRDefault="00D03DAC" w:rsidP="00D03DAC">
      <w:pPr>
        <w:tabs>
          <w:tab w:val="left" w:pos="3544"/>
          <w:tab w:val="left" w:pos="4536"/>
        </w:tabs>
        <w:spacing w:line="480" w:lineRule="auto"/>
        <w:rPr>
          <w:sz w:val="20"/>
          <w:szCs w:val="20"/>
        </w:rPr>
      </w:pPr>
    </w:p>
    <w:p w14:paraId="50FDE674" w14:textId="77777777" w:rsidR="00D03DAC" w:rsidRDefault="00A342CA" w:rsidP="00D03DAC">
      <w:pPr>
        <w:tabs>
          <w:tab w:val="left" w:pos="3544"/>
          <w:tab w:val="left" w:pos="4536"/>
        </w:tabs>
        <w:spacing w:line="480" w:lineRule="auto"/>
        <w:rPr>
          <w:sz w:val="20"/>
          <w:szCs w:val="20"/>
        </w:rPr>
      </w:pPr>
      <w:r w:rsidRPr="00D03DAC">
        <w:rPr>
          <w:sz w:val="20"/>
          <w:szCs w:val="20"/>
        </w:rPr>
        <w:t xml:space="preserve">Unterschrift Gesprächspartner: </w:t>
      </w:r>
      <w:r w:rsidRPr="00D03DAC">
        <w:rPr>
          <w:sz w:val="20"/>
          <w:szCs w:val="20"/>
        </w:rPr>
        <w:tab/>
        <w:t>________________________________________</w:t>
      </w:r>
    </w:p>
    <w:p w14:paraId="3176C4A5" w14:textId="77777777" w:rsidR="00D03DAC" w:rsidRDefault="00D03DAC" w:rsidP="00D03DAC">
      <w:pPr>
        <w:tabs>
          <w:tab w:val="left" w:pos="3544"/>
          <w:tab w:val="left" w:pos="4536"/>
        </w:tabs>
        <w:spacing w:line="480" w:lineRule="auto"/>
        <w:rPr>
          <w:sz w:val="20"/>
          <w:szCs w:val="20"/>
        </w:rPr>
      </w:pPr>
    </w:p>
    <w:p w14:paraId="75C13C70" w14:textId="3BD9E6C4" w:rsidR="00A342CA" w:rsidRPr="00D03DAC" w:rsidRDefault="00A342CA" w:rsidP="00D03DAC">
      <w:pPr>
        <w:tabs>
          <w:tab w:val="left" w:pos="3544"/>
          <w:tab w:val="left" w:pos="4536"/>
        </w:tabs>
        <w:spacing w:line="480" w:lineRule="auto"/>
        <w:rPr>
          <w:sz w:val="20"/>
          <w:szCs w:val="20"/>
        </w:rPr>
      </w:pPr>
      <w:r w:rsidRPr="00D03DAC">
        <w:rPr>
          <w:sz w:val="20"/>
          <w:szCs w:val="20"/>
        </w:rPr>
        <w:t xml:space="preserve">Unterschrift Vermittler/Berater: </w:t>
      </w:r>
      <w:r w:rsidRPr="00D03DAC">
        <w:rPr>
          <w:sz w:val="20"/>
          <w:szCs w:val="20"/>
        </w:rPr>
        <w:tab/>
        <w:t>________________________________________</w:t>
      </w:r>
    </w:p>
    <w:sectPr w:rsidR="00A342CA" w:rsidRPr="00D03DAC" w:rsidSect="001A4E9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1B8F5" w14:textId="77777777" w:rsidR="00986AB8" w:rsidRDefault="00986AB8" w:rsidP="004057A6">
      <w:r>
        <w:separator/>
      </w:r>
    </w:p>
  </w:endnote>
  <w:endnote w:type="continuationSeparator" w:id="0">
    <w:p w14:paraId="74739073" w14:textId="77777777" w:rsidR="00986AB8" w:rsidRDefault="00986AB8"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1209" w14:textId="77777777" w:rsidR="00F668C0" w:rsidRDefault="00F668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8CAE" w14:textId="792C0B5E" w:rsidR="00937FD8" w:rsidRDefault="00795525" w:rsidP="00795525">
    <w:pPr>
      <w:rPr>
        <w:sz w:val="16"/>
        <w:szCs w:val="16"/>
        <w:lang w:eastAsia="en-US"/>
      </w:rPr>
    </w:pPr>
    <w:r w:rsidRPr="00A87489">
      <w:rPr>
        <w:sz w:val="16"/>
        <w:szCs w:val="16"/>
        <w:lang w:eastAsia="en-US"/>
      </w:rPr>
      <w:t>Der Arbeitskreis wird von den Verbänden/Servicegesellschaften BMVF, CHARTA Börse für Versicherungen AG, german</w:t>
    </w:r>
    <w:r w:rsidR="00071A75">
      <w:rPr>
        <w:sz w:val="16"/>
        <w:szCs w:val="16"/>
        <w:lang w:eastAsia="en-US"/>
      </w:rPr>
      <w:t xml:space="preserve">Broker.net AG, und dem Verband </w:t>
    </w:r>
    <w:r w:rsidRPr="00A87489">
      <w:rPr>
        <w:sz w:val="16"/>
        <w:szCs w:val="16"/>
        <w:lang w:eastAsia="en-US"/>
      </w:rPr>
      <w:t xml:space="preserve">der Fairsicherungsmakler getragen. Unterstützt wird er durch die Mitarbeit von den Verbänden BVK und VDVM sowie diversen Versicherungsunternehmen (siehe </w:t>
    </w:r>
    <w:hyperlink r:id="rId1" w:history="1">
      <w:r w:rsidRPr="00A87489">
        <w:rPr>
          <w:color w:val="0000FF"/>
          <w:sz w:val="16"/>
          <w:szCs w:val="16"/>
          <w:u w:val="single"/>
          <w:lang w:eastAsia="en-US"/>
        </w:rPr>
        <w:t>www.beratungsprozesse.de</w:t>
      </w:r>
    </w:hyperlink>
    <w:r w:rsidRPr="00A87489">
      <w:rPr>
        <w:sz w:val="16"/>
        <w:szCs w:val="16"/>
        <w:lang w:eastAsia="en-US"/>
      </w:rPr>
      <w:t>).</w:t>
    </w:r>
    <w:r>
      <w:rPr>
        <w:sz w:val="16"/>
        <w:szCs w:val="16"/>
        <w:lang w:eastAsia="en-US"/>
      </w:rPr>
      <w:t xml:space="preserve"> </w:t>
    </w:r>
  </w:p>
  <w:p w14:paraId="73BCA289" w14:textId="77777777" w:rsidR="00937FD8" w:rsidRPr="00A87489" w:rsidRDefault="00937FD8" w:rsidP="00795525">
    <w:pPr>
      <w:rPr>
        <w:sz w:val="16"/>
        <w:szCs w:val="16"/>
        <w:lang w:eastAsia="en-US"/>
      </w:rPr>
    </w:pPr>
  </w:p>
  <w:p w14:paraId="26B44BDF" w14:textId="346D7925" w:rsidR="001A4E98" w:rsidRPr="00937FD8" w:rsidRDefault="00BF2C29" w:rsidP="003800C1">
    <w:pPr>
      <w:pStyle w:val="Fuzeile"/>
      <w:jc w:val="right"/>
      <w:rPr>
        <w:bCs/>
        <w:sz w:val="16"/>
        <w:szCs w:val="16"/>
      </w:rPr>
    </w:pPr>
    <w:r w:rsidRPr="00937FD8">
      <w:rPr>
        <w:bCs/>
        <w:sz w:val="16"/>
        <w:szCs w:val="16"/>
      </w:rPr>
      <w:t xml:space="preserve">Beratungsleitfaden </w:t>
    </w:r>
    <w:r w:rsidR="0040321B">
      <w:rPr>
        <w:bCs/>
        <w:sz w:val="16"/>
        <w:szCs w:val="16"/>
      </w:rPr>
      <w:t>Ganzheitliche Beratung</w:t>
    </w:r>
    <w:r w:rsidR="007F2BB8">
      <w:rPr>
        <w:bCs/>
        <w:sz w:val="16"/>
        <w:szCs w:val="16"/>
      </w:rPr>
      <w:t xml:space="preserve">, </w:t>
    </w:r>
    <w:r w:rsidRPr="00937FD8">
      <w:rPr>
        <w:bCs/>
        <w:sz w:val="16"/>
        <w:szCs w:val="16"/>
      </w:rPr>
      <w:t xml:space="preserve">Stand </w:t>
    </w:r>
    <w:r w:rsidR="002678E7">
      <w:rPr>
        <w:bCs/>
        <w:sz w:val="16"/>
        <w:szCs w:val="16"/>
      </w:rPr>
      <w:t>17</w:t>
    </w:r>
    <w:r w:rsidR="00946E1B">
      <w:rPr>
        <w:bCs/>
        <w:sz w:val="16"/>
        <w:szCs w:val="16"/>
      </w:rPr>
      <w:t>.2.20</w:t>
    </w:r>
    <w:r w:rsidR="00937FD8" w:rsidRPr="00937FD8">
      <w:rPr>
        <w:bCs/>
        <w:sz w:val="16"/>
        <w:szCs w:val="16"/>
      </w:rPr>
      <w:t xml:space="preserve">, </w:t>
    </w:r>
    <w:r w:rsidR="001A4E98" w:rsidRPr="00937FD8">
      <w:rPr>
        <w:bCs/>
        <w:snapToGrid w:val="0"/>
        <w:sz w:val="16"/>
        <w:szCs w:val="16"/>
      </w:rPr>
      <w:t xml:space="preserve">Seite </w:t>
    </w:r>
    <w:r w:rsidR="00C20FEB" w:rsidRPr="00937FD8">
      <w:rPr>
        <w:bCs/>
        <w:snapToGrid w:val="0"/>
        <w:sz w:val="16"/>
        <w:szCs w:val="16"/>
      </w:rPr>
      <w:fldChar w:fldCharType="begin"/>
    </w:r>
    <w:r w:rsidR="001A4E98" w:rsidRPr="00937FD8">
      <w:rPr>
        <w:bCs/>
        <w:snapToGrid w:val="0"/>
        <w:sz w:val="16"/>
        <w:szCs w:val="16"/>
      </w:rPr>
      <w:instrText xml:space="preserve"> PAGE </w:instrText>
    </w:r>
    <w:r w:rsidR="00C20FEB" w:rsidRPr="00937FD8">
      <w:rPr>
        <w:bCs/>
        <w:snapToGrid w:val="0"/>
        <w:sz w:val="16"/>
        <w:szCs w:val="16"/>
      </w:rPr>
      <w:fldChar w:fldCharType="separate"/>
    </w:r>
    <w:r w:rsidR="002678E7">
      <w:rPr>
        <w:bCs/>
        <w:noProof/>
        <w:snapToGrid w:val="0"/>
        <w:sz w:val="16"/>
        <w:szCs w:val="16"/>
      </w:rPr>
      <w:t>5</w:t>
    </w:r>
    <w:r w:rsidR="00C20FEB" w:rsidRPr="00937FD8">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45EFE" w14:textId="77777777" w:rsidR="00F668C0" w:rsidRDefault="00F668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C956A" w14:textId="77777777" w:rsidR="00986AB8" w:rsidRDefault="00986AB8" w:rsidP="004057A6">
      <w:r>
        <w:separator/>
      </w:r>
    </w:p>
  </w:footnote>
  <w:footnote w:type="continuationSeparator" w:id="0">
    <w:p w14:paraId="1352DAC3" w14:textId="77777777" w:rsidR="00986AB8" w:rsidRDefault="00986AB8" w:rsidP="004057A6">
      <w:r>
        <w:continuationSeparator/>
      </w:r>
    </w:p>
  </w:footnote>
  <w:footnote w:id="1">
    <w:p w14:paraId="06A35325" w14:textId="77777777" w:rsidR="0075214E" w:rsidRDefault="0075214E" w:rsidP="0075214E">
      <w:pPr>
        <w:pStyle w:val="Funotentext"/>
      </w:pPr>
      <w:r>
        <w:rPr>
          <w:rStyle w:val="Funotenzeichen"/>
        </w:rPr>
        <w:footnoteRef/>
      </w:r>
      <w:r>
        <w:t xml:space="preserve"> </w:t>
      </w:r>
      <w:r w:rsidRPr="00392BD7">
        <w:rPr>
          <w:sz w:val="16"/>
          <w:szCs w:val="16"/>
        </w:rPr>
        <w:t>Siehe Beratungslandkarte</w:t>
      </w:r>
    </w:p>
  </w:footnote>
  <w:footnote w:id="2">
    <w:p w14:paraId="42B96731" w14:textId="77777777" w:rsidR="0075214E" w:rsidRDefault="0075214E" w:rsidP="0075214E">
      <w:pPr>
        <w:pStyle w:val="Funotentext"/>
        <w:rPr>
          <w:sz w:val="18"/>
          <w:szCs w:val="18"/>
        </w:rPr>
      </w:pPr>
      <w:r>
        <w:rPr>
          <w:rStyle w:val="Funotenzeichen"/>
        </w:rPr>
        <w:footnoteRef/>
      </w:r>
      <w:r>
        <w:t xml:space="preserve"> </w:t>
      </w:r>
      <w:r w:rsidRPr="00A32C0B">
        <w:rPr>
          <w:sz w:val="18"/>
          <w:szCs w:val="18"/>
        </w:rPr>
        <w:t xml:space="preserve">Siehe Webseite des Arbeitskreises: </w:t>
      </w:r>
      <w:hyperlink r:id="rId1" w:history="1">
        <w:r w:rsidRPr="00B77766">
          <w:rPr>
            <w:rStyle w:val="Hyperlink"/>
            <w:sz w:val="18"/>
            <w:szCs w:val="18"/>
          </w:rPr>
          <w:t>www.beratungsprozesse.de</w:t>
        </w:r>
      </w:hyperlink>
    </w:p>
    <w:p w14:paraId="5DB897D8" w14:textId="77777777" w:rsidR="0075214E" w:rsidRDefault="0075214E" w:rsidP="0075214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3039D" w14:textId="77777777" w:rsidR="00F668C0" w:rsidRDefault="00F668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5CB6" w14:textId="4B9B952F" w:rsidR="00BF2C29" w:rsidRDefault="00F668C0" w:rsidP="009E708A">
    <w:pPr>
      <w:pStyle w:val="Kopfzeile"/>
      <w:jc w:val="right"/>
    </w:pPr>
    <w:r>
      <w:rPr>
        <w:noProof/>
      </w:rPr>
      <w:drawing>
        <wp:inline distT="0" distB="0" distL="0" distR="0" wp14:anchorId="2AB70803" wp14:editId="0D57C093">
          <wp:extent cx="1905000" cy="323725"/>
          <wp:effectExtent l="0" t="0" r="0" b="635"/>
          <wp:docPr id="11408021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02198" name=""/>
                  <pic:cNvPicPr/>
                </pic:nvPicPr>
                <pic:blipFill>
                  <a:blip r:embed="rId1"/>
                  <a:stretch>
                    <a:fillRect/>
                  </a:stretch>
                </pic:blipFill>
                <pic:spPr>
                  <a:xfrm>
                    <a:off x="0" y="0"/>
                    <a:ext cx="1905000" cy="323725"/>
                  </a:xfrm>
                  <a:prstGeom prst="rect">
                    <a:avLst/>
                  </a:prstGeom>
                </pic:spPr>
              </pic:pic>
            </a:graphicData>
          </a:graphic>
        </wp:inline>
      </w:drawing>
    </w:r>
  </w:p>
  <w:p w14:paraId="370D6F8F" w14:textId="77777777" w:rsidR="00BF2C29" w:rsidRDefault="00BF2C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A176" w14:textId="77777777" w:rsidR="00F668C0" w:rsidRDefault="00F668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CC15279"/>
    <w:multiLevelType w:val="hybridMultilevel"/>
    <w:tmpl w:val="67A2210E"/>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34B70BEA"/>
    <w:multiLevelType w:val="multilevel"/>
    <w:tmpl w:val="651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6"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8"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9"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448475186">
    <w:abstractNumId w:val="0"/>
  </w:num>
  <w:num w:numId="2" w16cid:durableId="1228566047">
    <w:abstractNumId w:val="1"/>
  </w:num>
  <w:num w:numId="3" w16cid:durableId="1201168401">
    <w:abstractNumId w:val="6"/>
  </w:num>
  <w:num w:numId="4" w16cid:durableId="474873939">
    <w:abstractNumId w:val="9"/>
  </w:num>
  <w:num w:numId="5" w16cid:durableId="892277730">
    <w:abstractNumId w:val="7"/>
  </w:num>
  <w:num w:numId="6" w16cid:durableId="881984456">
    <w:abstractNumId w:val="4"/>
  </w:num>
  <w:num w:numId="7" w16cid:durableId="1792437174">
    <w:abstractNumId w:val="8"/>
  </w:num>
  <w:num w:numId="8" w16cid:durableId="688028147">
    <w:abstractNumId w:val="5"/>
  </w:num>
  <w:num w:numId="9" w16cid:durableId="851531787">
    <w:abstractNumId w:val="3"/>
  </w:num>
  <w:num w:numId="10" w16cid:durableId="96030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A0A029-BDDD-4E22-A4EE-43F9BE616473}"/>
    <w:docVar w:name="dgnword-eventsink" w:val="118539872"/>
  </w:docVars>
  <w:rsids>
    <w:rsidRoot w:val="00230582"/>
    <w:rsid w:val="000107E2"/>
    <w:rsid w:val="000251E8"/>
    <w:rsid w:val="00031661"/>
    <w:rsid w:val="000375C7"/>
    <w:rsid w:val="0005091E"/>
    <w:rsid w:val="0005466B"/>
    <w:rsid w:val="000677A8"/>
    <w:rsid w:val="00071A75"/>
    <w:rsid w:val="000727E3"/>
    <w:rsid w:val="00084874"/>
    <w:rsid w:val="000969EE"/>
    <w:rsid w:val="000A027C"/>
    <w:rsid w:val="000A6ABD"/>
    <w:rsid w:val="000C36CA"/>
    <w:rsid w:val="000C5424"/>
    <w:rsid w:val="000C5C7D"/>
    <w:rsid w:val="000D3C82"/>
    <w:rsid w:val="000E09A1"/>
    <w:rsid w:val="000E4C27"/>
    <w:rsid w:val="000E511C"/>
    <w:rsid w:val="000E6552"/>
    <w:rsid w:val="00101228"/>
    <w:rsid w:val="00106306"/>
    <w:rsid w:val="001078F5"/>
    <w:rsid w:val="00111C5D"/>
    <w:rsid w:val="00112BD4"/>
    <w:rsid w:val="00113279"/>
    <w:rsid w:val="00115AC4"/>
    <w:rsid w:val="00116897"/>
    <w:rsid w:val="00135A6E"/>
    <w:rsid w:val="0013672E"/>
    <w:rsid w:val="0014060A"/>
    <w:rsid w:val="00145467"/>
    <w:rsid w:val="00146934"/>
    <w:rsid w:val="00146BA9"/>
    <w:rsid w:val="00155535"/>
    <w:rsid w:val="0015575C"/>
    <w:rsid w:val="00160145"/>
    <w:rsid w:val="00163618"/>
    <w:rsid w:val="0016573B"/>
    <w:rsid w:val="00177345"/>
    <w:rsid w:val="00181F96"/>
    <w:rsid w:val="00194E11"/>
    <w:rsid w:val="001A4E98"/>
    <w:rsid w:val="001A6302"/>
    <w:rsid w:val="001A74B2"/>
    <w:rsid w:val="001E5FAC"/>
    <w:rsid w:val="001F18E1"/>
    <w:rsid w:val="002169AF"/>
    <w:rsid w:val="00217D26"/>
    <w:rsid w:val="002214F9"/>
    <w:rsid w:val="00230582"/>
    <w:rsid w:val="00233FF6"/>
    <w:rsid w:val="00246974"/>
    <w:rsid w:val="002678E7"/>
    <w:rsid w:val="00285495"/>
    <w:rsid w:val="00295F03"/>
    <w:rsid w:val="002A11A5"/>
    <w:rsid w:val="002B2564"/>
    <w:rsid w:val="002E0044"/>
    <w:rsid w:val="002F25B2"/>
    <w:rsid w:val="0030180C"/>
    <w:rsid w:val="00311CCD"/>
    <w:rsid w:val="00322B3F"/>
    <w:rsid w:val="00325E62"/>
    <w:rsid w:val="00343187"/>
    <w:rsid w:val="003525C0"/>
    <w:rsid w:val="00352D80"/>
    <w:rsid w:val="0036032C"/>
    <w:rsid w:val="0036126E"/>
    <w:rsid w:val="00367677"/>
    <w:rsid w:val="003736A0"/>
    <w:rsid w:val="003800C1"/>
    <w:rsid w:val="00380990"/>
    <w:rsid w:val="003940F5"/>
    <w:rsid w:val="003B100C"/>
    <w:rsid w:val="003B7604"/>
    <w:rsid w:val="003C5DDF"/>
    <w:rsid w:val="003D6B69"/>
    <w:rsid w:val="003F1DD9"/>
    <w:rsid w:val="003F79BD"/>
    <w:rsid w:val="0040321B"/>
    <w:rsid w:val="004057A6"/>
    <w:rsid w:val="0042580B"/>
    <w:rsid w:val="00432227"/>
    <w:rsid w:val="004426FE"/>
    <w:rsid w:val="0045482E"/>
    <w:rsid w:val="00460F7A"/>
    <w:rsid w:val="00460FA2"/>
    <w:rsid w:val="00473C5F"/>
    <w:rsid w:val="0049365F"/>
    <w:rsid w:val="00495759"/>
    <w:rsid w:val="004A2277"/>
    <w:rsid w:val="004A711A"/>
    <w:rsid w:val="004B2C5E"/>
    <w:rsid w:val="004B6806"/>
    <w:rsid w:val="004E47D9"/>
    <w:rsid w:val="004E50F5"/>
    <w:rsid w:val="00504724"/>
    <w:rsid w:val="00515F08"/>
    <w:rsid w:val="00516BE8"/>
    <w:rsid w:val="00525449"/>
    <w:rsid w:val="00546821"/>
    <w:rsid w:val="00577B5B"/>
    <w:rsid w:val="00580925"/>
    <w:rsid w:val="00584593"/>
    <w:rsid w:val="00585736"/>
    <w:rsid w:val="005A7037"/>
    <w:rsid w:val="005B1BBE"/>
    <w:rsid w:val="005C08DB"/>
    <w:rsid w:val="005D41A0"/>
    <w:rsid w:val="005D771B"/>
    <w:rsid w:val="005E4A5D"/>
    <w:rsid w:val="005F5534"/>
    <w:rsid w:val="00610363"/>
    <w:rsid w:val="006132AF"/>
    <w:rsid w:val="00613B54"/>
    <w:rsid w:val="00616762"/>
    <w:rsid w:val="00636942"/>
    <w:rsid w:val="0064141D"/>
    <w:rsid w:val="006415BC"/>
    <w:rsid w:val="006740C0"/>
    <w:rsid w:val="00676B0C"/>
    <w:rsid w:val="00691786"/>
    <w:rsid w:val="00693698"/>
    <w:rsid w:val="006A4458"/>
    <w:rsid w:val="006A7971"/>
    <w:rsid w:val="006B12AB"/>
    <w:rsid w:val="006B6693"/>
    <w:rsid w:val="006C6397"/>
    <w:rsid w:val="006C7567"/>
    <w:rsid w:val="006D5760"/>
    <w:rsid w:val="006F1DE5"/>
    <w:rsid w:val="006F2006"/>
    <w:rsid w:val="00711C28"/>
    <w:rsid w:val="00717610"/>
    <w:rsid w:val="00717FD5"/>
    <w:rsid w:val="007314A2"/>
    <w:rsid w:val="007341CE"/>
    <w:rsid w:val="00734613"/>
    <w:rsid w:val="00735CA1"/>
    <w:rsid w:val="007366AD"/>
    <w:rsid w:val="00741D5A"/>
    <w:rsid w:val="0074434F"/>
    <w:rsid w:val="0075214E"/>
    <w:rsid w:val="00764163"/>
    <w:rsid w:val="00786C0B"/>
    <w:rsid w:val="00795525"/>
    <w:rsid w:val="00796B2D"/>
    <w:rsid w:val="007A3C84"/>
    <w:rsid w:val="007B0804"/>
    <w:rsid w:val="007B54B2"/>
    <w:rsid w:val="007C622C"/>
    <w:rsid w:val="007D4232"/>
    <w:rsid w:val="007E1D01"/>
    <w:rsid w:val="007F2BB8"/>
    <w:rsid w:val="00816C49"/>
    <w:rsid w:val="0082222D"/>
    <w:rsid w:val="008400C4"/>
    <w:rsid w:val="00853133"/>
    <w:rsid w:val="0087062A"/>
    <w:rsid w:val="00880EC1"/>
    <w:rsid w:val="00896332"/>
    <w:rsid w:val="00896451"/>
    <w:rsid w:val="008A7908"/>
    <w:rsid w:val="008B26F9"/>
    <w:rsid w:val="008B28D6"/>
    <w:rsid w:val="008B7A4C"/>
    <w:rsid w:val="008D6E9D"/>
    <w:rsid w:val="008E0FE8"/>
    <w:rsid w:val="009011F3"/>
    <w:rsid w:val="00926270"/>
    <w:rsid w:val="00926ED4"/>
    <w:rsid w:val="0093682E"/>
    <w:rsid w:val="00937FD8"/>
    <w:rsid w:val="00946E1B"/>
    <w:rsid w:val="0095332B"/>
    <w:rsid w:val="0095564B"/>
    <w:rsid w:val="00962B02"/>
    <w:rsid w:val="00974763"/>
    <w:rsid w:val="009861B6"/>
    <w:rsid w:val="00986AB8"/>
    <w:rsid w:val="00991D02"/>
    <w:rsid w:val="009923F0"/>
    <w:rsid w:val="009A3848"/>
    <w:rsid w:val="009B35FA"/>
    <w:rsid w:val="009C00D0"/>
    <w:rsid w:val="009E708A"/>
    <w:rsid w:val="00A00BBE"/>
    <w:rsid w:val="00A10DE6"/>
    <w:rsid w:val="00A11779"/>
    <w:rsid w:val="00A233F4"/>
    <w:rsid w:val="00A342CA"/>
    <w:rsid w:val="00A523E8"/>
    <w:rsid w:val="00A53F32"/>
    <w:rsid w:val="00A54D04"/>
    <w:rsid w:val="00A5631A"/>
    <w:rsid w:val="00A71AEE"/>
    <w:rsid w:val="00A84D63"/>
    <w:rsid w:val="00A96628"/>
    <w:rsid w:val="00AA204F"/>
    <w:rsid w:val="00AC4A30"/>
    <w:rsid w:val="00AC6177"/>
    <w:rsid w:val="00AE1526"/>
    <w:rsid w:val="00AE2CEA"/>
    <w:rsid w:val="00AF2FB5"/>
    <w:rsid w:val="00AF6B54"/>
    <w:rsid w:val="00B02366"/>
    <w:rsid w:val="00B1299B"/>
    <w:rsid w:val="00B55B74"/>
    <w:rsid w:val="00B7314F"/>
    <w:rsid w:val="00B77361"/>
    <w:rsid w:val="00B849BC"/>
    <w:rsid w:val="00B87A9F"/>
    <w:rsid w:val="00BB093C"/>
    <w:rsid w:val="00BB17F4"/>
    <w:rsid w:val="00BB44AE"/>
    <w:rsid w:val="00BB58B9"/>
    <w:rsid w:val="00BC57FA"/>
    <w:rsid w:val="00BC7F85"/>
    <w:rsid w:val="00BD163A"/>
    <w:rsid w:val="00BE481C"/>
    <w:rsid w:val="00BF2C29"/>
    <w:rsid w:val="00BF2F2B"/>
    <w:rsid w:val="00C047B9"/>
    <w:rsid w:val="00C1133C"/>
    <w:rsid w:val="00C142AD"/>
    <w:rsid w:val="00C20FEB"/>
    <w:rsid w:val="00C23C0C"/>
    <w:rsid w:val="00C503D4"/>
    <w:rsid w:val="00C6469A"/>
    <w:rsid w:val="00C77C96"/>
    <w:rsid w:val="00C820A9"/>
    <w:rsid w:val="00C874E3"/>
    <w:rsid w:val="00C95B76"/>
    <w:rsid w:val="00CA2F99"/>
    <w:rsid w:val="00CB32CD"/>
    <w:rsid w:val="00CC1D30"/>
    <w:rsid w:val="00CD064F"/>
    <w:rsid w:val="00CE2301"/>
    <w:rsid w:val="00CE57ED"/>
    <w:rsid w:val="00D03DAC"/>
    <w:rsid w:val="00D05364"/>
    <w:rsid w:val="00D07CAF"/>
    <w:rsid w:val="00D22C77"/>
    <w:rsid w:val="00D53D40"/>
    <w:rsid w:val="00D564FB"/>
    <w:rsid w:val="00D63BBC"/>
    <w:rsid w:val="00D73F17"/>
    <w:rsid w:val="00D80890"/>
    <w:rsid w:val="00D85132"/>
    <w:rsid w:val="00D94788"/>
    <w:rsid w:val="00DA6BC9"/>
    <w:rsid w:val="00DA7692"/>
    <w:rsid w:val="00DB1D14"/>
    <w:rsid w:val="00DB6E94"/>
    <w:rsid w:val="00DE2E69"/>
    <w:rsid w:val="00DE4B21"/>
    <w:rsid w:val="00DE584E"/>
    <w:rsid w:val="00DF0536"/>
    <w:rsid w:val="00DF6A3D"/>
    <w:rsid w:val="00E03D5B"/>
    <w:rsid w:val="00E06309"/>
    <w:rsid w:val="00E07414"/>
    <w:rsid w:val="00E07C2F"/>
    <w:rsid w:val="00E20FD1"/>
    <w:rsid w:val="00E24950"/>
    <w:rsid w:val="00E40FBC"/>
    <w:rsid w:val="00E44E29"/>
    <w:rsid w:val="00E55E5B"/>
    <w:rsid w:val="00E93225"/>
    <w:rsid w:val="00EB7DF7"/>
    <w:rsid w:val="00ED01F6"/>
    <w:rsid w:val="00ED12FC"/>
    <w:rsid w:val="00ED5BF9"/>
    <w:rsid w:val="00EE1C0F"/>
    <w:rsid w:val="00F0437E"/>
    <w:rsid w:val="00F06B6A"/>
    <w:rsid w:val="00F43464"/>
    <w:rsid w:val="00F53653"/>
    <w:rsid w:val="00F53D99"/>
    <w:rsid w:val="00F64B69"/>
    <w:rsid w:val="00F65D34"/>
    <w:rsid w:val="00F668C0"/>
    <w:rsid w:val="00F8106C"/>
    <w:rsid w:val="00F8585D"/>
    <w:rsid w:val="00F860C1"/>
    <w:rsid w:val="00F8794B"/>
    <w:rsid w:val="00FB14DE"/>
    <w:rsid w:val="00FC3B33"/>
    <w:rsid w:val="00FC42F2"/>
    <w:rsid w:val="00FD21FA"/>
    <w:rsid w:val="00FD3BA7"/>
    <w:rsid w:val="00FE42CA"/>
    <w:rsid w:val="00FE6A68"/>
    <w:rsid w:val="00FF2159"/>
    <w:rsid w:val="00FF492B"/>
    <w:rsid w:val="00FF4AAF"/>
    <w:rsid w:val="00FF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533DCA"/>
  <w15:docId w15:val="{CCF2E677-4B3C-4EB8-8011-A925506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0145"/>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rFonts w:ascii="Cambria" w:hAnsi="Cambria" w:cs="Cambria"/>
      <w:b/>
      <w:bCs/>
      <w:sz w:val="26"/>
      <w:szCs w:val="26"/>
    </w:rPr>
  </w:style>
  <w:style w:type="paragraph" w:styleId="berschrift4">
    <w:name w:val="heading 4"/>
    <w:basedOn w:val="Standard"/>
    <w:next w:val="Standard"/>
    <w:link w:val="berschrift4Zchn"/>
    <w:autoRedefine/>
    <w:uiPriority w:val="99"/>
    <w:qFormat/>
    <w:rsid w:val="00111C5D"/>
    <w:pPr>
      <w:keepNext/>
      <w:outlineLvl w:val="3"/>
    </w:pPr>
    <w:rPr>
      <w:rFonts w:ascii="Calibri" w:hAnsi="Calibri" w:cs="Calibri"/>
      <w:b/>
      <w:bCs/>
      <w:sz w:val="28"/>
      <w:szCs w:val="28"/>
    </w:rPr>
  </w:style>
  <w:style w:type="paragraph" w:styleId="berschrift5">
    <w:name w:val="heading 5"/>
    <w:basedOn w:val="Standard"/>
    <w:next w:val="Standard"/>
    <w:link w:val="berschrift5Zchn"/>
    <w:autoRedefine/>
    <w:uiPriority w:val="99"/>
    <w:qFormat/>
    <w:rsid w:val="00113279"/>
    <w:pPr>
      <w:keepNext/>
      <w:outlineLvl w:val="4"/>
    </w:pPr>
    <w:rPr>
      <w:rFonts w:ascii="Calibri" w:hAnsi="Calibri" w:cs="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9"/>
    <w:semiHidden/>
    <w:locked/>
    <w:rsid w:val="00C20FEB"/>
    <w:rPr>
      <w:rFonts w:ascii="Cambria" w:hAnsi="Cambria" w:cs="Cambria"/>
      <w:b/>
      <w:bCs/>
      <w:sz w:val="26"/>
      <w:szCs w:val="26"/>
    </w:rPr>
  </w:style>
  <w:style w:type="character" w:customStyle="1" w:styleId="berschrift4Zchn">
    <w:name w:val="Überschrift 4 Zchn"/>
    <w:link w:val="berschrift4"/>
    <w:uiPriority w:val="99"/>
    <w:semiHidden/>
    <w:locked/>
    <w:rsid w:val="00C20FEB"/>
    <w:rPr>
      <w:rFonts w:ascii="Calibri" w:hAnsi="Calibri" w:cs="Calibri"/>
      <w:b/>
      <w:bCs/>
      <w:sz w:val="28"/>
      <w:szCs w:val="28"/>
    </w:rPr>
  </w:style>
  <w:style w:type="character" w:customStyle="1" w:styleId="berschrift5Zchn">
    <w:name w:val="Überschrift 5 Zchn"/>
    <w:link w:val="berschrift5"/>
    <w:uiPriority w:val="99"/>
    <w:semiHidden/>
    <w:locked/>
    <w:rsid w:val="00C20FEB"/>
    <w:rPr>
      <w:rFonts w:ascii="Calibri" w:hAnsi="Calibri" w:cs="Calibri"/>
      <w:b/>
      <w:bCs/>
      <w:i/>
      <w:iCs/>
      <w:sz w:val="26"/>
      <w:szCs w:val="26"/>
    </w:rPr>
  </w:style>
  <w:style w:type="paragraph" w:customStyle="1" w:styleId="Einzug">
    <w:name w:val="Einzug"/>
    <w:basedOn w:val="Standard"/>
    <w:uiPriority w:val="99"/>
    <w:rsid w:val="0016573B"/>
    <w:pPr>
      <w:spacing w:line="200" w:lineRule="exact"/>
      <w:ind w:left="284" w:hanging="283"/>
    </w:pPr>
    <w:rPr>
      <w:rFonts w:ascii="Meta-Normal" w:hAnsi="Meta-Normal" w:cs="Meta-Normal"/>
    </w:rPr>
  </w:style>
  <w:style w:type="paragraph" w:customStyle="1" w:styleId="wfxRecipient">
    <w:name w:val="wfxRecipient"/>
    <w:basedOn w:val="Standard"/>
    <w:uiPriority w:val="99"/>
    <w:rsid w:val="0016573B"/>
  </w:style>
  <w:style w:type="paragraph" w:customStyle="1" w:styleId="wfxFaxNum">
    <w:name w:val="wfxFaxNum"/>
    <w:basedOn w:val="Standard"/>
    <w:uiPriority w:val="99"/>
    <w:rsid w:val="0016573B"/>
  </w:style>
  <w:style w:type="paragraph" w:styleId="Liste">
    <w:name w:val="List"/>
    <w:basedOn w:val="Standard"/>
    <w:uiPriority w:val="99"/>
    <w:rsid w:val="0016573B"/>
    <w:pPr>
      <w:numPr>
        <w:numId w:val="8"/>
      </w:numPr>
    </w:pPr>
  </w:style>
  <w:style w:type="paragraph" w:customStyle="1" w:styleId="Einrcken">
    <w:name w:val="Einrücken"/>
    <w:basedOn w:val="Standard"/>
    <w:uiPriority w:val="99"/>
    <w:rsid w:val="0016573B"/>
    <w:pPr>
      <w:numPr>
        <w:numId w:val="5"/>
      </w:numPr>
      <w:spacing w:before="120"/>
    </w:pPr>
  </w:style>
  <w:style w:type="paragraph" w:customStyle="1" w:styleId="WfxTime">
    <w:name w:val="WfxTime"/>
    <w:basedOn w:val="Standard"/>
    <w:uiPriority w:val="99"/>
    <w:rsid w:val="0016573B"/>
  </w:style>
  <w:style w:type="paragraph" w:customStyle="1" w:styleId="WfxDate">
    <w:name w:val="WfxDate"/>
    <w:basedOn w:val="Standard"/>
    <w:uiPriority w:val="99"/>
    <w:rsid w:val="0016573B"/>
  </w:style>
  <w:style w:type="paragraph" w:customStyle="1" w:styleId="WfxCompany">
    <w:name w:val="WfxCompany"/>
    <w:basedOn w:val="Standard"/>
    <w:uiPriority w:val="99"/>
    <w:rsid w:val="0016573B"/>
  </w:style>
  <w:style w:type="paragraph" w:customStyle="1" w:styleId="WfxSubject">
    <w:name w:val="WfxSubject"/>
    <w:basedOn w:val="Standard"/>
    <w:uiPriority w:val="99"/>
    <w:rsid w:val="0016573B"/>
  </w:style>
  <w:style w:type="paragraph" w:customStyle="1" w:styleId="WfxKeyword">
    <w:name w:val="WfxKeyword"/>
    <w:basedOn w:val="Standard"/>
    <w:uiPriority w:val="99"/>
    <w:rsid w:val="0016573B"/>
  </w:style>
  <w:style w:type="paragraph" w:customStyle="1" w:styleId="WfxBillCode">
    <w:name w:val="WfxBillCode"/>
    <w:basedOn w:val="Standard"/>
    <w:uiPriority w:val="99"/>
    <w:rsid w:val="0016573B"/>
  </w:style>
  <w:style w:type="character" w:customStyle="1" w:styleId="PersnlicherErstellstil">
    <w:name w:val="Persönlicher Erstellstil"/>
    <w:uiPriority w:val="99"/>
    <w:rsid w:val="0016573B"/>
    <w:rPr>
      <w:rFonts w:ascii="Arial" w:hAnsi="Arial" w:cs="Arial"/>
      <w:color w:val="auto"/>
      <w:sz w:val="20"/>
      <w:szCs w:val="20"/>
    </w:rPr>
  </w:style>
  <w:style w:type="character" w:customStyle="1" w:styleId="PersnlicherAntwortstil">
    <w:name w:val="Persönlicher Antwortstil"/>
    <w:uiPriority w:val="99"/>
    <w:rsid w:val="0016573B"/>
    <w:rPr>
      <w:rFonts w:ascii="Arial" w:hAnsi="Arial" w:cs="Arial"/>
      <w:color w:val="auto"/>
      <w:sz w:val="20"/>
      <w:szCs w:val="20"/>
    </w:rPr>
  </w:style>
  <w:style w:type="paragraph" w:customStyle="1" w:styleId="Kommentar7201">
    <w:name w:val="Kommentar 7.2.01"/>
    <w:basedOn w:val="Standard"/>
    <w:uiPriority w:val="99"/>
    <w:rsid w:val="0016573B"/>
    <w:rPr>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 w:type="paragraph" w:styleId="Listenabsatz">
    <w:name w:val="List Paragraph"/>
    <w:basedOn w:val="Standard"/>
    <w:uiPriority w:val="34"/>
    <w:qFormat/>
    <w:rsid w:val="006C6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04710">
      <w:bodyDiv w:val="1"/>
      <w:marLeft w:val="0"/>
      <w:marRight w:val="0"/>
      <w:marTop w:val="0"/>
      <w:marBottom w:val="0"/>
      <w:divBdr>
        <w:top w:val="none" w:sz="0" w:space="0" w:color="auto"/>
        <w:left w:val="none" w:sz="0" w:space="0" w:color="auto"/>
        <w:bottom w:val="none" w:sz="0" w:space="0" w:color="auto"/>
        <w:right w:val="none" w:sz="0" w:space="0" w:color="auto"/>
      </w:divBdr>
      <w:divsChild>
        <w:div w:id="153422557">
          <w:marLeft w:val="0"/>
          <w:marRight w:val="0"/>
          <w:marTop w:val="0"/>
          <w:marBottom w:val="0"/>
          <w:divBdr>
            <w:top w:val="none" w:sz="0" w:space="0" w:color="auto"/>
            <w:left w:val="none" w:sz="0" w:space="0" w:color="auto"/>
            <w:bottom w:val="none" w:sz="0" w:space="0" w:color="auto"/>
            <w:right w:val="none" w:sz="0" w:space="0" w:color="auto"/>
          </w:divBdr>
        </w:div>
        <w:div w:id="1017729885">
          <w:marLeft w:val="0"/>
          <w:marRight w:val="0"/>
          <w:marTop w:val="0"/>
          <w:marBottom w:val="0"/>
          <w:divBdr>
            <w:top w:val="none" w:sz="0" w:space="0" w:color="auto"/>
            <w:left w:val="none" w:sz="0" w:space="0" w:color="auto"/>
            <w:bottom w:val="none" w:sz="0" w:space="0" w:color="auto"/>
            <w:right w:val="none" w:sz="0" w:space="0" w:color="auto"/>
          </w:divBdr>
        </w:div>
        <w:div w:id="825164341">
          <w:marLeft w:val="0"/>
          <w:marRight w:val="0"/>
          <w:marTop w:val="0"/>
          <w:marBottom w:val="0"/>
          <w:divBdr>
            <w:top w:val="none" w:sz="0" w:space="0" w:color="auto"/>
            <w:left w:val="none" w:sz="0" w:space="0" w:color="auto"/>
            <w:bottom w:val="none" w:sz="0" w:space="0" w:color="auto"/>
            <w:right w:val="none" w:sz="0" w:space="0" w:color="auto"/>
          </w:divBdr>
        </w:div>
        <w:div w:id="648942336">
          <w:marLeft w:val="0"/>
          <w:marRight w:val="0"/>
          <w:marTop w:val="0"/>
          <w:marBottom w:val="0"/>
          <w:divBdr>
            <w:top w:val="none" w:sz="0" w:space="0" w:color="auto"/>
            <w:left w:val="none" w:sz="0" w:space="0" w:color="auto"/>
            <w:bottom w:val="none" w:sz="0" w:space="0" w:color="auto"/>
            <w:right w:val="none" w:sz="0" w:space="0" w:color="auto"/>
          </w:divBdr>
        </w:div>
        <w:div w:id="33114856">
          <w:marLeft w:val="0"/>
          <w:marRight w:val="0"/>
          <w:marTop w:val="0"/>
          <w:marBottom w:val="0"/>
          <w:divBdr>
            <w:top w:val="none" w:sz="0" w:space="0" w:color="auto"/>
            <w:left w:val="none" w:sz="0" w:space="0" w:color="auto"/>
            <w:bottom w:val="none" w:sz="0" w:space="0" w:color="auto"/>
            <w:right w:val="none" w:sz="0" w:space="0" w:color="auto"/>
          </w:divBdr>
        </w:div>
        <w:div w:id="1192494506">
          <w:marLeft w:val="0"/>
          <w:marRight w:val="0"/>
          <w:marTop w:val="0"/>
          <w:marBottom w:val="0"/>
          <w:divBdr>
            <w:top w:val="none" w:sz="0" w:space="0" w:color="auto"/>
            <w:left w:val="none" w:sz="0" w:space="0" w:color="auto"/>
            <w:bottom w:val="none" w:sz="0" w:space="0" w:color="auto"/>
            <w:right w:val="none" w:sz="0" w:space="0" w:color="auto"/>
          </w:divBdr>
        </w:div>
        <w:div w:id="1182470611">
          <w:marLeft w:val="0"/>
          <w:marRight w:val="0"/>
          <w:marTop w:val="0"/>
          <w:marBottom w:val="0"/>
          <w:divBdr>
            <w:top w:val="none" w:sz="0" w:space="0" w:color="auto"/>
            <w:left w:val="none" w:sz="0" w:space="0" w:color="auto"/>
            <w:bottom w:val="none" w:sz="0" w:space="0" w:color="auto"/>
            <w:right w:val="none" w:sz="0" w:space="0" w:color="auto"/>
          </w:divBdr>
        </w:div>
        <w:div w:id="1511606974">
          <w:marLeft w:val="0"/>
          <w:marRight w:val="0"/>
          <w:marTop w:val="0"/>
          <w:marBottom w:val="0"/>
          <w:divBdr>
            <w:top w:val="none" w:sz="0" w:space="0" w:color="auto"/>
            <w:left w:val="none" w:sz="0" w:space="0" w:color="auto"/>
            <w:bottom w:val="none" w:sz="0" w:space="0" w:color="auto"/>
            <w:right w:val="none" w:sz="0" w:space="0" w:color="auto"/>
          </w:divBdr>
        </w:div>
        <w:div w:id="2034260679">
          <w:marLeft w:val="0"/>
          <w:marRight w:val="0"/>
          <w:marTop w:val="0"/>
          <w:marBottom w:val="0"/>
          <w:divBdr>
            <w:top w:val="none" w:sz="0" w:space="0" w:color="auto"/>
            <w:left w:val="none" w:sz="0" w:space="0" w:color="auto"/>
            <w:bottom w:val="none" w:sz="0" w:space="0" w:color="auto"/>
            <w:right w:val="none" w:sz="0" w:space="0" w:color="auto"/>
          </w:divBdr>
        </w:div>
        <w:div w:id="727071562">
          <w:marLeft w:val="0"/>
          <w:marRight w:val="0"/>
          <w:marTop w:val="0"/>
          <w:marBottom w:val="0"/>
          <w:divBdr>
            <w:top w:val="none" w:sz="0" w:space="0" w:color="auto"/>
            <w:left w:val="none" w:sz="0" w:space="0" w:color="auto"/>
            <w:bottom w:val="none" w:sz="0" w:space="0" w:color="auto"/>
            <w:right w:val="none" w:sz="0" w:space="0" w:color="auto"/>
          </w:divBdr>
        </w:div>
        <w:div w:id="847058123">
          <w:marLeft w:val="0"/>
          <w:marRight w:val="0"/>
          <w:marTop w:val="0"/>
          <w:marBottom w:val="0"/>
          <w:divBdr>
            <w:top w:val="none" w:sz="0" w:space="0" w:color="auto"/>
            <w:left w:val="none" w:sz="0" w:space="0" w:color="auto"/>
            <w:bottom w:val="none" w:sz="0" w:space="0" w:color="auto"/>
            <w:right w:val="none" w:sz="0" w:space="0" w:color="auto"/>
          </w:divBdr>
        </w:div>
        <w:div w:id="1142313977">
          <w:marLeft w:val="0"/>
          <w:marRight w:val="0"/>
          <w:marTop w:val="0"/>
          <w:marBottom w:val="0"/>
          <w:divBdr>
            <w:top w:val="none" w:sz="0" w:space="0" w:color="auto"/>
            <w:left w:val="none" w:sz="0" w:space="0" w:color="auto"/>
            <w:bottom w:val="none" w:sz="0" w:space="0" w:color="auto"/>
            <w:right w:val="none" w:sz="0" w:space="0" w:color="auto"/>
          </w:divBdr>
        </w:div>
        <w:div w:id="189222265">
          <w:marLeft w:val="0"/>
          <w:marRight w:val="0"/>
          <w:marTop w:val="0"/>
          <w:marBottom w:val="0"/>
          <w:divBdr>
            <w:top w:val="none" w:sz="0" w:space="0" w:color="auto"/>
            <w:left w:val="none" w:sz="0" w:space="0" w:color="auto"/>
            <w:bottom w:val="none" w:sz="0" w:space="0" w:color="auto"/>
            <w:right w:val="none" w:sz="0" w:space="0" w:color="auto"/>
          </w:divBdr>
        </w:div>
        <w:div w:id="891307812">
          <w:marLeft w:val="0"/>
          <w:marRight w:val="0"/>
          <w:marTop w:val="0"/>
          <w:marBottom w:val="0"/>
          <w:divBdr>
            <w:top w:val="none" w:sz="0" w:space="0" w:color="auto"/>
            <w:left w:val="none" w:sz="0" w:space="0" w:color="auto"/>
            <w:bottom w:val="none" w:sz="0" w:space="0" w:color="auto"/>
            <w:right w:val="none" w:sz="0" w:space="0" w:color="auto"/>
          </w:divBdr>
        </w:div>
        <w:div w:id="1435588692">
          <w:marLeft w:val="0"/>
          <w:marRight w:val="0"/>
          <w:marTop w:val="0"/>
          <w:marBottom w:val="0"/>
          <w:divBdr>
            <w:top w:val="none" w:sz="0" w:space="0" w:color="auto"/>
            <w:left w:val="none" w:sz="0" w:space="0" w:color="auto"/>
            <w:bottom w:val="none" w:sz="0" w:space="0" w:color="auto"/>
            <w:right w:val="none" w:sz="0" w:space="0" w:color="auto"/>
          </w:divBdr>
        </w:div>
        <w:div w:id="691957907">
          <w:marLeft w:val="0"/>
          <w:marRight w:val="0"/>
          <w:marTop w:val="0"/>
          <w:marBottom w:val="0"/>
          <w:divBdr>
            <w:top w:val="none" w:sz="0" w:space="0" w:color="auto"/>
            <w:left w:val="none" w:sz="0" w:space="0" w:color="auto"/>
            <w:bottom w:val="none" w:sz="0" w:space="0" w:color="auto"/>
            <w:right w:val="none" w:sz="0" w:space="0" w:color="auto"/>
          </w:divBdr>
        </w:div>
        <w:div w:id="1808545520">
          <w:marLeft w:val="0"/>
          <w:marRight w:val="0"/>
          <w:marTop w:val="0"/>
          <w:marBottom w:val="0"/>
          <w:divBdr>
            <w:top w:val="none" w:sz="0" w:space="0" w:color="auto"/>
            <w:left w:val="none" w:sz="0" w:space="0" w:color="auto"/>
            <w:bottom w:val="none" w:sz="0" w:space="0" w:color="auto"/>
            <w:right w:val="none" w:sz="0" w:space="0" w:color="auto"/>
          </w:divBdr>
        </w:div>
        <w:div w:id="603997114">
          <w:marLeft w:val="0"/>
          <w:marRight w:val="0"/>
          <w:marTop w:val="0"/>
          <w:marBottom w:val="0"/>
          <w:divBdr>
            <w:top w:val="none" w:sz="0" w:space="0" w:color="auto"/>
            <w:left w:val="none" w:sz="0" w:space="0" w:color="auto"/>
            <w:bottom w:val="none" w:sz="0" w:space="0" w:color="auto"/>
            <w:right w:val="none" w:sz="0" w:space="0" w:color="auto"/>
          </w:divBdr>
        </w:div>
        <w:div w:id="1675643075">
          <w:marLeft w:val="0"/>
          <w:marRight w:val="0"/>
          <w:marTop w:val="0"/>
          <w:marBottom w:val="0"/>
          <w:divBdr>
            <w:top w:val="none" w:sz="0" w:space="0" w:color="auto"/>
            <w:left w:val="none" w:sz="0" w:space="0" w:color="auto"/>
            <w:bottom w:val="none" w:sz="0" w:space="0" w:color="auto"/>
            <w:right w:val="none" w:sz="0" w:space="0" w:color="auto"/>
          </w:divBdr>
        </w:div>
        <w:div w:id="160778652">
          <w:marLeft w:val="0"/>
          <w:marRight w:val="0"/>
          <w:marTop w:val="0"/>
          <w:marBottom w:val="0"/>
          <w:divBdr>
            <w:top w:val="none" w:sz="0" w:space="0" w:color="auto"/>
            <w:left w:val="none" w:sz="0" w:space="0" w:color="auto"/>
            <w:bottom w:val="none" w:sz="0" w:space="0" w:color="auto"/>
            <w:right w:val="none" w:sz="0" w:space="0" w:color="auto"/>
          </w:divBdr>
        </w:div>
        <w:div w:id="2021275333">
          <w:marLeft w:val="0"/>
          <w:marRight w:val="0"/>
          <w:marTop w:val="0"/>
          <w:marBottom w:val="0"/>
          <w:divBdr>
            <w:top w:val="none" w:sz="0" w:space="0" w:color="auto"/>
            <w:left w:val="none" w:sz="0" w:space="0" w:color="auto"/>
            <w:bottom w:val="none" w:sz="0" w:space="0" w:color="auto"/>
            <w:right w:val="none" w:sz="0" w:space="0" w:color="auto"/>
          </w:divBdr>
        </w:div>
        <w:div w:id="1061176396">
          <w:marLeft w:val="0"/>
          <w:marRight w:val="0"/>
          <w:marTop w:val="0"/>
          <w:marBottom w:val="0"/>
          <w:divBdr>
            <w:top w:val="none" w:sz="0" w:space="0" w:color="auto"/>
            <w:left w:val="none" w:sz="0" w:space="0" w:color="auto"/>
            <w:bottom w:val="none" w:sz="0" w:space="0" w:color="auto"/>
            <w:right w:val="none" w:sz="0" w:space="0" w:color="auto"/>
          </w:divBdr>
        </w:div>
        <w:div w:id="777335714">
          <w:marLeft w:val="0"/>
          <w:marRight w:val="0"/>
          <w:marTop w:val="0"/>
          <w:marBottom w:val="0"/>
          <w:divBdr>
            <w:top w:val="none" w:sz="0" w:space="0" w:color="auto"/>
            <w:left w:val="none" w:sz="0" w:space="0" w:color="auto"/>
            <w:bottom w:val="none" w:sz="0" w:space="0" w:color="auto"/>
            <w:right w:val="none" w:sz="0" w:space="0" w:color="auto"/>
          </w:divBdr>
        </w:div>
        <w:div w:id="1804542950">
          <w:marLeft w:val="0"/>
          <w:marRight w:val="0"/>
          <w:marTop w:val="0"/>
          <w:marBottom w:val="0"/>
          <w:divBdr>
            <w:top w:val="none" w:sz="0" w:space="0" w:color="auto"/>
            <w:left w:val="none" w:sz="0" w:space="0" w:color="auto"/>
            <w:bottom w:val="none" w:sz="0" w:space="0" w:color="auto"/>
            <w:right w:val="none" w:sz="0" w:space="0" w:color="auto"/>
          </w:divBdr>
        </w:div>
        <w:div w:id="1068304525">
          <w:marLeft w:val="0"/>
          <w:marRight w:val="0"/>
          <w:marTop w:val="0"/>
          <w:marBottom w:val="0"/>
          <w:divBdr>
            <w:top w:val="none" w:sz="0" w:space="0" w:color="auto"/>
            <w:left w:val="none" w:sz="0" w:space="0" w:color="auto"/>
            <w:bottom w:val="none" w:sz="0" w:space="0" w:color="auto"/>
            <w:right w:val="none" w:sz="0" w:space="0" w:color="auto"/>
          </w:divBdr>
        </w:div>
      </w:divsChild>
    </w:div>
    <w:div w:id="499467318">
      <w:bodyDiv w:val="1"/>
      <w:marLeft w:val="0"/>
      <w:marRight w:val="0"/>
      <w:marTop w:val="0"/>
      <w:marBottom w:val="0"/>
      <w:divBdr>
        <w:top w:val="none" w:sz="0" w:space="0" w:color="auto"/>
        <w:left w:val="none" w:sz="0" w:space="0" w:color="auto"/>
        <w:bottom w:val="none" w:sz="0" w:space="0" w:color="auto"/>
        <w:right w:val="none" w:sz="0" w:space="0" w:color="auto"/>
      </w:divBdr>
      <w:divsChild>
        <w:div w:id="854924310">
          <w:marLeft w:val="0"/>
          <w:marRight w:val="0"/>
          <w:marTop w:val="0"/>
          <w:marBottom w:val="0"/>
          <w:divBdr>
            <w:top w:val="none" w:sz="0" w:space="0" w:color="auto"/>
            <w:left w:val="none" w:sz="0" w:space="0" w:color="auto"/>
            <w:bottom w:val="none" w:sz="0" w:space="0" w:color="auto"/>
            <w:right w:val="none" w:sz="0" w:space="0" w:color="auto"/>
          </w:divBdr>
        </w:div>
        <w:div w:id="137843161">
          <w:marLeft w:val="0"/>
          <w:marRight w:val="0"/>
          <w:marTop w:val="0"/>
          <w:marBottom w:val="0"/>
          <w:divBdr>
            <w:top w:val="none" w:sz="0" w:space="0" w:color="auto"/>
            <w:left w:val="none" w:sz="0" w:space="0" w:color="auto"/>
            <w:bottom w:val="none" w:sz="0" w:space="0" w:color="auto"/>
            <w:right w:val="none" w:sz="0" w:space="0" w:color="auto"/>
          </w:divBdr>
        </w:div>
      </w:divsChild>
    </w:div>
    <w:div w:id="1843423426">
      <w:bodyDiv w:val="1"/>
      <w:marLeft w:val="0"/>
      <w:marRight w:val="0"/>
      <w:marTop w:val="0"/>
      <w:marBottom w:val="0"/>
      <w:divBdr>
        <w:top w:val="none" w:sz="0" w:space="0" w:color="auto"/>
        <w:left w:val="none" w:sz="0" w:space="0" w:color="auto"/>
        <w:bottom w:val="none" w:sz="0" w:space="0" w:color="auto"/>
        <w:right w:val="none" w:sz="0" w:space="0" w:color="auto"/>
      </w:divBdr>
      <w:divsChild>
        <w:div w:id="761226273">
          <w:marLeft w:val="0"/>
          <w:marRight w:val="0"/>
          <w:marTop w:val="0"/>
          <w:marBottom w:val="0"/>
          <w:divBdr>
            <w:top w:val="none" w:sz="0" w:space="0" w:color="auto"/>
            <w:left w:val="none" w:sz="0" w:space="0" w:color="auto"/>
            <w:bottom w:val="none" w:sz="0" w:space="0" w:color="auto"/>
            <w:right w:val="none" w:sz="0" w:space="0" w:color="auto"/>
          </w:divBdr>
          <w:divsChild>
            <w:div w:id="689337486">
              <w:marLeft w:val="0"/>
              <w:marRight w:val="0"/>
              <w:marTop w:val="0"/>
              <w:marBottom w:val="0"/>
              <w:divBdr>
                <w:top w:val="none" w:sz="0" w:space="0" w:color="auto"/>
                <w:left w:val="none" w:sz="0" w:space="0" w:color="auto"/>
                <w:bottom w:val="none" w:sz="0" w:space="0" w:color="auto"/>
                <w:right w:val="none" w:sz="0" w:space="0" w:color="auto"/>
              </w:divBdr>
            </w:div>
            <w:div w:id="275135934">
              <w:marLeft w:val="0"/>
              <w:marRight w:val="0"/>
              <w:marTop w:val="0"/>
              <w:marBottom w:val="0"/>
              <w:divBdr>
                <w:top w:val="none" w:sz="0" w:space="0" w:color="auto"/>
                <w:left w:val="none" w:sz="0" w:space="0" w:color="auto"/>
                <w:bottom w:val="none" w:sz="0" w:space="0" w:color="auto"/>
                <w:right w:val="none" w:sz="0" w:space="0" w:color="auto"/>
              </w:divBdr>
            </w:div>
            <w:div w:id="1293169765">
              <w:marLeft w:val="0"/>
              <w:marRight w:val="0"/>
              <w:marTop w:val="0"/>
              <w:marBottom w:val="0"/>
              <w:divBdr>
                <w:top w:val="none" w:sz="0" w:space="0" w:color="auto"/>
                <w:left w:val="none" w:sz="0" w:space="0" w:color="auto"/>
                <w:bottom w:val="none" w:sz="0" w:space="0" w:color="auto"/>
                <w:right w:val="none" w:sz="0" w:space="0" w:color="auto"/>
              </w:divBdr>
            </w:div>
            <w:div w:id="789281738">
              <w:marLeft w:val="0"/>
              <w:marRight w:val="0"/>
              <w:marTop w:val="0"/>
              <w:marBottom w:val="0"/>
              <w:divBdr>
                <w:top w:val="none" w:sz="0" w:space="0" w:color="auto"/>
                <w:left w:val="none" w:sz="0" w:space="0" w:color="auto"/>
                <w:bottom w:val="none" w:sz="0" w:space="0" w:color="auto"/>
                <w:right w:val="none" w:sz="0" w:space="0" w:color="auto"/>
              </w:divBdr>
            </w:div>
            <w:div w:id="378477259">
              <w:marLeft w:val="0"/>
              <w:marRight w:val="0"/>
              <w:marTop w:val="0"/>
              <w:marBottom w:val="0"/>
              <w:divBdr>
                <w:top w:val="none" w:sz="0" w:space="0" w:color="auto"/>
                <w:left w:val="none" w:sz="0" w:space="0" w:color="auto"/>
                <w:bottom w:val="none" w:sz="0" w:space="0" w:color="auto"/>
                <w:right w:val="none" w:sz="0" w:space="0" w:color="auto"/>
              </w:divBdr>
            </w:div>
            <w:div w:id="1790052404">
              <w:marLeft w:val="0"/>
              <w:marRight w:val="0"/>
              <w:marTop w:val="0"/>
              <w:marBottom w:val="0"/>
              <w:divBdr>
                <w:top w:val="none" w:sz="0" w:space="0" w:color="auto"/>
                <w:left w:val="none" w:sz="0" w:space="0" w:color="auto"/>
                <w:bottom w:val="none" w:sz="0" w:space="0" w:color="auto"/>
                <w:right w:val="none" w:sz="0" w:space="0" w:color="auto"/>
              </w:divBdr>
            </w:div>
            <w:div w:id="837576551">
              <w:marLeft w:val="0"/>
              <w:marRight w:val="0"/>
              <w:marTop w:val="0"/>
              <w:marBottom w:val="0"/>
              <w:divBdr>
                <w:top w:val="none" w:sz="0" w:space="0" w:color="auto"/>
                <w:left w:val="none" w:sz="0" w:space="0" w:color="auto"/>
                <w:bottom w:val="none" w:sz="0" w:space="0" w:color="auto"/>
                <w:right w:val="none" w:sz="0" w:space="0" w:color="auto"/>
              </w:divBdr>
            </w:div>
            <w:div w:id="1996371102">
              <w:marLeft w:val="0"/>
              <w:marRight w:val="0"/>
              <w:marTop w:val="0"/>
              <w:marBottom w:val="0"/>
              <w:divBdr>
                <w:top w:val="none" w:sz="0" w:space="0" w:color="auto"/>
                <w:left w:val="none" w:sz="0" w:space="0" w:color="auto"/>
                <w:bottom w:val="none" w:sz="0" w:space="0" w:color="auto"/>
                <w:right w:val="none" w:sz="0" w:space="0" w:color="auto"/>
              </w:divBdr>
            </w:div>
            <w:div w:id="521742086">
              <w:marLeft w:val="0"/>
              <w:marRight w:val="0"/>
              <w:marTop w:val="0"/>
              <w:marBottom w:val="0"/>
              <w:divBdr>
                <w:top w:val="none" w:sz="0" w:space="0" w:color="auto"/>
                <w:left w:val="none" w:sz="0" w:space="0" w:color="auto"/>
                <w:bottom w:val="none" w:sz="0" w:space="0" w:color="auto"/>
                <w:right w:val="none" w:sz="0" w:space="0" w:color="auto"/>
              </w:divBdr>
            </w:div>
            <w:div w:id="336543566">
              <w:marLeft w:val="0"/>
              <w:marRight w:val="0"/>
              <w:marTop w:val="0"/>
              <w:marBottom w:val="0"/>
              <w:divBdr>
                <w:top w:val="none" w:sz="0" w:space="0" w:color="auto"/>
                <w:left w:val="none" w:sz="0" w:space="0" w:color="auto"/>
                <w:bottom w:val="none" w:sz="0" w:space="0" w:color="auto"/>
                <w:right w:val="none" w:sz="0" w:space="0" w:color="auto"/>
              </w:divBdr>
            </w:div>
            <w:div w:id="840002222">
              <w:marLeft w:val="0"/>
              <w:marRight w:val="0"/>
              <w:marTop w:val="0"/>
              <w:marBottom w:val="0"/>
              <w:divBdr>
                <w:top w:val="none" w:sz="0" w:space="0" w:color="auto"/>
                <w:left w:val="none" w:sz="0" w:space="0" w:color="auto"/>
                <w:bottom w:val="none" w:sz="0" w:space="0" w:color="auto"/>
                <w:right w:val="none" w:sz="0" w:space="0" w:color="auto"/>
              </w:divBdr>
            </w:div>
            <w:div w:id="1343824517">
              <w:marLeft w:val="0"/>
              <w:marRight w:val="0"/>
              <w:marTop w:val="0"/>
              <w:marBottom w:val="0"/>
              <w:divBdr>
                <w:top w:val="none" w:sz="0" w:space="0" w:color="auto"/>
                <w:left w:val="none" w:sz="0" w:space="0" w:color="auto"/>
                <w:bottom w:val="none" w:sz="0" w:space="0" w:color="auto"/>
                <w:right w:val="none" w:sz="0" w:space="0" w:color="auto"/>
              </w:divBdr>
            </w:div>
            <w:div w:id="1804882690">
              <w:marLeft w:val="0"/>
              <w:marRight w:val="0"/>
              <w:marTop w:val="0"/>
              <w:marBottom w:val="0"/>
              <w:divBdr>
                <w:top w:val="none" w:sz="0" w:space="0" w:color="auto"/>
                <w:left w:val="none" w:sz="0" w:space="0" w:color="auto"/>
                <w:bottom w:val="none" w:sz="0" w:space="0" w:color="auto"/>
                <w:right w:val="none" w:sz="0" w:space="0" w:color="auto"/>
              </w:divBdr>
            </w:div>
            <w:div w:id="490801220">
              <w:marLeft w:val="0"/>
              <w:marRight w:val="0"/>
              <w:marTop w:val="0"/>
              <w:marBottom w:val="0"/>
              <w:divBdr>
                <w:top w:val="none" w:sz="0" w:space="0" w:color="auto"/>
                <w:left w:val="none" w:sz="0" w:space="0" w:color="auto"/>
                <w:bottom w:val="none" w:sz="0" w:space="0" w:color="auto"/>
                <w:right w:val="none" w:sz="0" w:space="0" w:color="auto"/>
              </w:divBdr>
            </w:div>
            <w:div w:id="763723384">
              <w:marLeft w:val="0"/>
              <w:marRight w:val="0"/>
              <w:marTop w:val="0"/>
              <w:marBottom w:val="0"/>
              <w:divBdr>
                <w:top w:val="none" w:sz="0" w:space="0" w:color="auto"/>
                <w:left w:val="none" w:sz="0" w:space="0" w:color="auto"/>
                <w:bottom w:val="none" w:sz="0" w:space="0" w:color="auto"/>
                <w:right w:val="none" w:sz="0" w:space="0" w:color="auto"/>
              </w:divBdr>
            </w:div>
            <w:div w:id="1739012626">
              <w:marLeft w:val="0"/>
              <w:marRight w:val="0"/>
              <w:marTop w:val="0"/>
              <w:marBottom w:val="0"/>
              <w:divBdr>
                <w:top w:val="none" w:sz="0" w:space="0" w:color="auto"/>
                <w:left w:val="none" w:sz="0" w:space="0" w:color="auto"/>
                <w:bottom w:val="none" w:sz="0" w:space="0" w:color="auto"/>
                <w:right w:val="none" w:sz="0" w:space="0" w:color="auto"/>
              </w:divBdr>
            </w:div>
            <w:div w:id="1422213907">
              <w:marLeft w:val="0"/>
              <w:marRight w:val="0"/>
              <w:marTop w:val="0"/>
              <w:marBottom w:val="0"/>
              <w:divBdr>
                <w:top w:val="none" w:sz="0" w:space="0" w:color="auto"/>
                <w:left w:val="none" w:sz="0" w:space="0" w:color="auto"/>
                <w:bottom w:val="none" w:sz="0" w:space="0" w:color="auto"/>
                <w:right w:val="none" w:sz="0" w:space="0" w:color="auto"/>
              </w:divBdr>
            </w:div>
            <w:div w:id="1498501643">
              <w:marLeft w:val="0"/>
              <w:marRight w:val="0"/>
              <w:marTop w:val="0"/>
              <w:marBottom w:val="0"/>
              <w:divBdr>
                <w:top w:val="none" w:sz="0" w:space="0" w:color="auto"/>
                <w:left w:val="none" w:sz="0" w:space="0" w:color="auto"/>
                <w:bottom w:val="none" w:sz="0" w:space="0" w:color="auto"/>
                <w:right w:val="none" w:sz="0" w:space="0" w:color="auto"/>
              </w:divBdr>
            </w:div>
            <w:div w:id="306402960">
              <w:marLeft w:val="0"/>
              <w:marRight w:val="0"/>
              <w:marTop w:val="0"/>
              <w:marBottom w:val="0"/>
              <w:divBdr>
                <w:top w:val="none" w:sz="0" w:space="0" w:color="auto"/>
                <w:left w:val="none" w:sz="0" w:space="0" w:color="auto"/>
                <w:bottom w:val="none" w:sz="0" w:space="0" w:color="auto"/>
                <w:right w:val="none" w:sz="0" w:space="0" w:color="auto"/>
              </w:divBdr>
            </w:div>
            <w:div w:id="49110383">
              <w:marLeft w:val="0"/>
              <w:marRight w:val="0"/>
              <w:marTop w:val="0"/>
              <w:marBottom w:val="0"/>
              <w:divBdr>
                <w:top w:val="none" w:sz="0" w:space="0" w:color="auto"/>
                <w:left w:val="none" w:sz="0" w:space="0" w:color="auto"/>
                <w:bottom w:val="none" w:sz="0" w:space="0" w:color="auto"/>
                <w:right w:val="none" w:sz="0" w:space="0" w:color="auto"/>
              </w:divBdr>
            </w:div>
            <w:div w:id="300615220">
              <w:marLeft w:val="0"/>
              <w:marRight w:val="0"/>
              <w:marTop w:val="0"/>
              <w:marBottom w:val="0"/>
              <w:divBdr>
                <w:top w:val="none" w:sz="0" w:space="0" w:color="auto"/>
                <w:left w:val="none" w:sz="0" w:space="0" w:color="auto"/>
                <w:bottom w:val="none" w:sz="0" w:space="0" w:color="auto"/>
                <w:right w:val="none" w:sz="0" w:space="0" w:color="auto"/>
              </w:divBdr>
            </w:div>
            <w:div w:id="1971324217">
              <w:marLeft w:val="0"/>
              <w:marRight w:val="0"/>
              <w:marTop w:val="0"/>
              <w:marBottom w:val="0"/>
              <w:divBdr>
                <w:top w:val="none" w:sz="0" w:space="0" w:color="auto"/>
                <w:left w:val="none" w:sz="0" w:space="0" w:color="auto"/>
                <w:bottom w:val="none" w:sz="0" w:space="0" w:color="auto"/>
                <w:right w:val="none" w:sz="0" w:space="0" w:color="auto"/>
              </w:divBdr>
            </w:div>
            <w:div w:id="1770156134">
              <w:marLeft w:val="0"/>
              <w:marRight w:val="0"/>
              <w:marTop w:val="0"/>
              <w:marBottom w:val="0"/>
              <w:divBdr>
                <w:top w:val="none" w:sz="0" w:space="0" w:color="auto"/>
                <w:left w:val="none" w:sz="0" w:space="0" w:color="auto"/>
                <w:bottom w:val="none" w:sz="0" w:space="0" w:color="auto"/>
                <w:right w:val="none" w:sz="0" w:space="0" w:color="auto"/>
              </w:divBdr>
            </w:div>
            <w:div w:id="529757501">
              <w:marLeft w:val="0"/>
              <w:marRight w:val="0"/>
              <w:marTop w:val="0"/>
              <w:marBottom w:val="0"/>
              <w:divBdr>
                <w:top w:val="none" w:sz="0" w:space="0" w:color="auto"/>
                <w:left w:val="none" w:sz="0" w:space="0" w:color="auto"/>
                <w:bottom w:val="none" w:sz="0" w:space="0" w:color="auto"/>
                <w:right w:val="none" w:sz="0" w:space="0" w:color="auto"/>
              </w:divBdr>
            </w:div>
            <w:div w:id="1483085491">
              <w:marLeft w:val="0"/>
              <w:marRight w:val="0"/>
              <w:marTop w:val="0"/>
              <w:marBottom w:val="0"/>
              <w:divBdr>
                <w:top w:val="none" w:sz="0" w:space="0" w:color="auto"/>
                <w:left w:val="none" w:sz="0" w:space="0" w:color="auto"/>
                <w:bottom w:val="none" w:sz="0" w:space="0" w:color="auto"/>
                <w:right w:val="none" w:sz="0" w:space="0" w:color="auto"/>
              </w:divBdr>
            </w:div>
            <w:div w:id="1805925316">
              <w:marLeft w:val="0"/>
              <w:marRight w:val="0"/>
              <w:marTop w:val="0"/>
              <w:marBottom w:val="0"/>
              <w:divBdr>
                <w:top w:val="none" w:sz="0" w:space="0" w:color="auto"/>
                <w:left w:val="none" w:sz="0" w:space="0" w:color="auto"/>
                <w:bottom w:val="none" w:sz="0" w:space="0" w:color="auto"/>
                <w:right w:val="none" w:sz="0" w:space="0" w:color="auto"/>
              </w:divBdr>
            </w:div>
            <w:div w:id="1748841575">
              <w:marLeft w:val="0"/>
              <w:marRight w:val="0"/>
              <w:marTop w:val="0"/>
              <w:marBottom w:val="0"/>
              <w:divBdr>
                <w:top w:val="none" w:sz="0" w:space="0" w:color="auto"/>
                <w:left w:val="none" w:sz="0" w:space="0" w:color="auto"/>
                <w:bottom w:val="none" w:sz="0" w:space="0" w:color="auto"/>
                <w:right w:val="none" w:sz="0" w:space="0" w:color="auto"/>
              </w:divBdr>
            </w:div>
            <w:div w:id="1910193789">
              <w:marLeft w:val="0"/>
              <w:marRight w:val="0"/>
              <w:marTop w:val="0"/>
              <w:marBottom w:val="0"/>
              <w:divBdr>
                <w:top w:val="none" w:sz="0" w:space="0" w:color="auto"/>
                <w:left w:val="none" w:sz="0" w:space="0" w:color="auto"/>
                <w:bottom w:val="none" w:sz="0" w:space="0" w:color="auto"/>
                <w:right w:val="none" w:sz="0" w:space="0" w:color="auto"/>
              </w:divBdr>
            </w:div>
            <w:div w:id="1278368608">
              <w:marLeft w:val="0"/>
              <w:marRight w:val="0"/>
              <w:marTop w:val="0"/>
              <w:marBottom w:val="0"/>
              <w:divBdr>
                <w:top w:val="none" w:sz="0" w:space="0" w:color="auto"/>
                <w:left w:val="none" w:sz="0" w:space="0" w:color="auto"/>
                <w:bottom w:val="none" w:sz="0" w:space="0" w:color="auto"/>
                <w:right w:val="none" w:sz="0" w:space="0" w:color="auto"/>
              </w:divBdr>
            </w:div>
            <w:div w:id="178616968">
              <w:marLeft w:val="0"/>
              <w:marRight w:val="0"/>
              <w:marTop w:val="0"/>
              <w:marBottom w:val="0"/>
              <w:divBdr>
                <w:top w:val="none" w:sz="0" w:space="0" w:color="auto"/>
                <w:left w:val="none" w:sz="0" w:space="0" w:color="auto"/>
                <w:bottom w:val="none" w:sz="0" w:space="0" w:color="auto"/>
                <w:right w:val="none" w:sz="0" w:space="0" w:color="auto"/>
              </w:divBdr>
            </w:div>
            <w:div w:id="1435245079">
              <w:marLeft w:val="0"/>
              <w:marRight w:val="0"/>
              <w:marTop w:val="0"/>
              <w:marBottom w:val="0"/>
              <w:divBdr>
                <w:top w:val="none" w:sz="0" w:space="0" w:color="auto"/>
                <w:left w:val="none" w:sz="0" w:space="0" w:color="auto"/>
                <w:bottom w:val="none" w:sz="0" w:space="0" w:color="auto"/>
                <w:right w:val="none" w:sz="0" w:space="0" w:color="auto"/>
              </w:divBdr>
            </w:div>
            <w:div w:id="2040202803">
              <w:marLeft w:val="0"/>
              <w:marRight w:val="0"/>
              <w:marTop w:val="0"/>
              <w:marBottom w:val="0"/>
              <w:divBdr>
                <w:top w:val="none" w:sz="0" w:space="0" w:color="auto"/>
                <w:left w:val="none" w:sz="0" w:space="0" w:color="auto"/>
                <w:bottom w:val="none" w:sz="0" w:space="0" w:color="auto"/>
                <w:right w:val="none" w:sz="0" w:space="0" w:color="auto"/>
              </w:divBdr>
            </w:div>
            <w:div w:id="1612280230">
              <w:marLeft w:val="0"/>
              <w:marRight w:val="0"/>
              <w:marTop w:val="0"/>
              <w:marBottom w:val="0"/>
              <w:divBdr>
                <w:top w:val="none" w:sz="0" w:space="0" w:color="auto"/>
                <w:left w:val="none" w:sz="0" w:space="0" w:color="auto"/>
                <w:bottom w:val="none" w:sz="0" w:space="0" w:color="auto"/>
                <w:right w:val="none" w:sz="0" w:space="0" w:color="auto"/>
              </w:divBdr>
            </w:div>
            <w:div w:id="638917218">
              <w:marLeft w:val="0"/>
              <w:marRight w:val="0"/>
              <w:marTop w:val="0"/>
              <w:marBottom w:val="0"/>
              <w:divBdr>
                <w:top w:val="none" w:sz="0" w:space="0" w:color="auto"/>
                <w:left w:val="none" w:sz="0" w:space="0" w:color="auto"/>
                <w:bottom w:val="none" w:sz="0" w:space="0" w:color="auto"/>
                <w:right w:val="none" w:sz="0" w:space="0" w:color="auto"/>
              </w:divBdr>
            </w:div>
            <w:div w:id="542861765">
              <w:marLeft w:val="0"/>
              <w:marRight w:val="0"/>
              <w:marTop w:val="0"/>
              <w:marBottom w:val="0"/>
              <w:divBdr>
                <w:top w:val="none" w:sz="0" w:space="0" w:color="auto"/>
                <w:left w:val="none" w:sz="0" w:space="0" w:color="auto"/>
                <w:bottom w:val="none" w:sz="0" w:space="0" w:color="auto"/>
                <w:right w:val="none" w:sz="0" w:space="0" w:color="auto"/>
              </w:divBdr>
            </w:div>
            <w:div w:id="1376005345">
              <w:marLeft w:val="0"/>
              <w:marRight w:val="0"/>
              <w:marTop w:val="0"/>
              <w:marBottom w:val="0"/>
              <w:divBdr>
                <w:top w:val="none" w:sz="0" w:space="0" w:color="auto"/>
                <w:left w:val="none" w:sz="0" w:space="0" w:color="auto"/>
                <w:bottom w:val="none" w:sz="0" w:space="0" w:color="auto"/>
                <w:right w:val="none" w:sz="0" w:space="0" w:color="auto"/>
              </w:divBdr>
            </w:div>
            <w:div w:id="1381174359">
              <w:marLeft w:val="0"/>
              <w:marRight w:val="0"/>
              <w:marTop w:val="0"/>
              <w:marBottom w:val="0"/>
              <w:divBdr>
                <w:top w:val="none" w:sz="0" w:space="0" w:color="auto"/>
                <w:left w:val="none" w:sz="0" w:space="0" w:color="auto"/>
                <w:bottom w:val="none" w:sz="0" w:space="0" w:color="auto"/>
                <w:right w:val="none" w:sz="0" w:space="0" w:color="auto"/>
              </w:divBdr>
            </w:div>
            <w:div w:id="1985620876">
              <w:marLeft w:val="0"/>
              <w:marRight w:val="0"/>
              <w:marTop w:val="0"/>
              <w:marBottom w:val="0"/>
              <w:divBdr>
                <w:top w:val="none" w:sz="0" w:space="0" w:color="auto"/>
                <w:left w:val="none" w:sz="0" w:space="0" w:color="auto"/>
                <w:bottom w:val="none" w:sz="0" w:space="0" w:color="auto"/>
                <w:right w:val="none" w:sz="0" w:space="0" w:color="auto"/>
              </w:divBdr>
            </w:div>
            <w:div w:id="722287874">
              <w:marLeft w:val="0"/>
              <w:marRight w:val="0"/>
              <w:marTop w:val="0"/>
              <w:marBottom w:val="0"/>
              <w:divBdr>
                <w:top w:val="none" w:sz="0" w:space="0" w:color="auto"/>
                <w:left w:val="none" w:sz="0" w:space="0" w:color="auto"/>
                <w:bottom w:val="none" w:sz="0" w:space="0" w:color="auto"/>
                <w:right w:val="none" w:sz="0" w:space="0" w:color="auto"/>
              </w:divBdr>
            </w:div>
            <w:div w:id="471095609">
              <w:marLeft w:val="0"/>
              <w:marRight w:val="0"/>
              <w:marTop w:val="0"/>
              <w:marBottom w:val="0"/>
              <w:divBdr>
                <w:top w:val="none" w:sz="0" w:space="0" w:color="auto"/>
                <w:left w:val="none" w:sz="0" w:space="0" w:color="auto"/>
                <w:bottom w:val="none" w:sz="0" w:space="0" w:color="auto"/>
                <w:right w:val="none" w:sz="0" w:space="0" w:color="auto"/>
              </w:divBdr>
            </w:div>
            <w:div w:id="45765573">
              <w:marLeft w:val="0"/>
              <w:marRight w:val="0"/>
              <w:marTop w:val="0"/>
              <w:marBottom w:val="0"/>
              <w:divBdr>
                <w:top w:val="none" w:sz="0" w:space="0" w:color="auto"/>
                <w:left w:val="none" w:sz="0" w:space="0" w:color="auto"/>
                <w:bottom w:val="none" w:sz="0" w:space="0" w:color="auto"/>
                <w:right w:val="none" w:sz="0" w:space="0" w:color="auto"/>
              </w:divBdr>
            </w:div>
            <w:div w:id="996229475">
              <w:marLeft w:val="0"/>
              <w:marRight w:val="0"/>
              <w:marTop w:val="0"/>
              <w:marBottom w:val="0"/>
              <w:divBdr>
                <w:top w:val="none" w:sz="0" w:space="0" w:color="auto"/>
                <w:left w:val="none" w:sz="0" w:space="0" w:color="auto"/>
                <w:bottom w:val="none" w:sz="0" w:space="0" w:color="auto"/>
                <w:right w:val="none" w:sz="0" w:space="0" w:color="auto"/>
              </w:divBdr>
            </w:div>
            <w:div w:id="506752766">
              <w:marLeft w:val="0"/>
              <w:marRight w:val="0"/>
              <w:marTop w:val="0"/>
              <w:marBottom w:val="0"/>
              <w:divBdr>
                <w:top w:val="none" w:sz="0" w:space="0" w:color="auto"/>
                <w:left w:val="none" w:sz="0" w:space="0" w:color="auto"/>
                <w:bottom w:val="none" w:sz="0" w:space="0" w:color="auto"/>
                <w:right w:val="none" w:sz="0" w:space="0" w:color="auto"/>
              </w:divBdr>
            </w:div>
            <w:div w:id="968517034">
              <w:marLeft w:val="0"/>
              <w:marRight w:val="0"/>
              <w:marTop w:val="0"/>
              <w:marBottom w:val="0"/>
              <w:divBdr>
                <w:top w:val="none" w:sz="0" w:space="0" w:color="auto"/>
                <w:left w:val="none" w:sz="0" w:space="0" w:color="auto"/>
                <w:bottom w:val="none" w:sz="0" w:space="0" w:color="auto"/>
                <w:right w:val="none" w:sz="0" w:space="0" w:color="auto"/>
              </w:divBdr>
            </w:div>
            <w:div w:id="1662614845">
              <w:marLeft w:val="0"/>
              <w:marRight w:val="0"/>
              <w:marTop w:val="0"/>
              <w:marBottom w:val="0"/>
              <w:divBdr>
                <w:top w:val="none" w:sz="0" w:space="0" w:color="auto"/>
                <w:left w:val="none" w:sz="0" w:space="0" w:color="auto"/>
                <w:bottom w:val="none" w:sz="0" w:space="0" w:color="auto"/>
                <w:right w:val="none" w:sz="0" w:space="0" w:color="auto"/>
              </w:divBdr>
            </w:div>
            <w:div w:id="1151213027">
              <w:marLeft w:val="0"/>
              <w:marRight w:val="0"/>
              <w:marTop w:val="0"/>
              <w:marBottom w:val="0"/>
              <w:divBdr>
                <w:top w:val="none" w:sz="0" w:space="0" w:color="auto"/>
                <w:left w:val="none" w:sz="0" w:space="0" w:color="auto"/>
                <w:bottom w:val="none" w:sz="0" w:space="0" w:color="auto"/>
                <w:right w:val="none" w:sz="0" w:space="0" w:color="auto"/>
              </w:divBdr>
            </w:div>
            <w:div w:id="709065503">
              <w:marLeft w:val="0"/>
              <w:marRight w:val="0"/>
              <w:marTop w:val="0"/>
              <w:marBottom w:val="0"/>
              <w:divBdr>
                <w:top w:val="none" w:sz="0" w:space="0" w:color="auto"/>
                <w:left w:val="none" w:sz="0" w:space="0" w:color="auto"/>
                <w:bottom w:val="none" w:sz="0" w:space="0" w:color="auto"/>
                <w:right w:val="none" w:sz="0" w:space="0" w:color="auto"/>
              </w:divBdr>
            </w:div>
            <w:div w:id="2080010849">
              <w:marLeft w:val="0"/>
              <w:marRight w:val="0"/>
              <w:marTop w:val="0"/>
              <w:marBottom w:val="0"/>
              <w:divBdr>
                <w:top w:val="none" w:sz="0" w:space="0" w:color="auto"/>
                <w:left w:val="none" w:sz="0" w:space="0" w:color="auto"/>
                <w:bottom w:val="none" w:sz="0" w:space="0" w:color="auto"/>
                <w:right w:val="none" w:sz="0" w:space="0" w:color="auto"/>
              </w:divBdr>
            </w:div>
            <w:div w:id="6153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5826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6</cp:revision>
  <cp:lastPrinted>2015-11-15T19:46:00Z</cp:lastPrinted>
  <dcterms:created xsi:type="dcterms:W3CDTF">2020-02-17T05:27:00Z</dcterms:created>
  <dcterms:modified xsi:type="dcterms:W3CDTF">2024-10-25T13:12:00Z</dcterms:modified>
</cp:coreProperties>
</file>